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C7" w:rsidRPr="0092182A" w:rsidRDefault="00E410E8" w:rsidP="002A77C7">
      <w:pPr>
        <w:pStyle w:val="Header"/>
        <w:tabs>
          <w:tab w:val="clear" w:pos="9360"/>
          <w:tab w:val="right" w:pos="10620"/>
        </w:tabs>
        <w:spacing w:line="276" w:lineRule="auto"/>
        <w:jc w:val="center"/>
        <w:rPr>
          <w:rFonts w:ascii="Times New Roman" w:hAnsi="Times New Roman" w:cs="Times New Roman"/>
          <w:b/>
          <w:bCs/>
          <w:noProof/>
          <w:sz w:val="26"/>
          <w:szCs w:val="26"/>
        </w:rPr>
      </w:pPr>
      <w:r>
        <w:rPr>
          <w:b/>
          <w:bCs/>
          <w:noProof/>
          <w:sz w:val="26"/>
          <w:szCs w:val="26"/>
        </w:rPr>
        <w:drawing>
          <wp:anchor distT="0" distB="0" distL="114300" distR="114300" simplePos="0" relativeHeight="251661312" behindDoc="0" locked="0" layoutInCell="1" allowOverlap="1">
            <wp:simplePos x="0" y="0"/>
            <wp:positionH relativeFrom="margin">
              <wp:posOffset>-246380</wp:posOffset>
            </wp:positionH>
            <wp:positionV relativeFrom="margin">
              <wp:posOffset>92075</wp:posOffset>
            </wp:positionV>
            <wp:extent cx="566420" cy="533400"/>
            <wp:effectExtent l="19050" t="0" r="5080" b="0"/>
            <wp:wrapSquare wrapText="bothSides"/>
            <wp:docPr id="3" name="Picture 0" descr="D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S LOGO.png"/>
                    <pic:cNvPicPr/>
                  </pic:nvPicPr>
                  <pic:blipFill>
                    <a:blip r:embed="rId8" cstate="print"/>
                    <a:stretch>
                      <a:fillRect/>
                    </a:stretch>
                  </pic:blipFill>
                  <pic:spPr>
                    <a:xfrm>
                      <a:off x="0" y="0"/>
                      <a:ext cx="566420" cy="533400"/>
                    </a:xfrm>
                    <a:prstGeom prst="rect">
                      <a:avLst/>
                    </a:prstGeom>
                  </pic:spPr>
                </pic:pic>
              </a:graphicData>
            </a:graphic>
          </wp:anchor>
        </w:drawing>
      </w:r>
      <w:r>
        <w:rPr>
          <w:b/>
          <w:bCs/>
          <w:noProof/>
          <w:sz w:val="26"/>
          <w:szCs w:val="26"/>
        </w:rPr>
        <w:drawing>
          <wp:anchor distT="0" distB="0" distL="114300" distR="114300" simplePos="0" relativeHeight="251662336" behindDoc="0" locked="0" layoutInCell="1" allowOverlap="1">
            <wp:simplePos x="0" y="0"/>
            <wp:positionH relativeFrom="margin">
              <wp:posOffset>6452870</wp:posOffset>
            </wp:positionH>
            <wp:positionV relativeFrom="margin">
              <wp:posOffset>60325</wp:posOffset>
            </wp:positionV>
            <wp:extent cx="635000" cy="615950"/>
            <wp:effectExtent l="19050" t="0" r="0" b="0"/>
            <wp:wrapSquare wrapText="bothSides"/>
            <wp:docPr id="6" name="Picture 4" descr="cb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e.png"/>
                    <pic:cNvPicPr/>
                  </pic:nvPicPr>
                  <pic:blipFill>
                    <a:blip r:embed="rId9" cstate="print"/>
                    <a:stretch>
                      <a:fillRect/>
                    </a:stretch>
                  </pic:blipFill>
                  <pic:spPr>
                    <a:xfrm>
                      <a:off x="0" y="0"/>
                      <a:ext cx="635000" cy="615950"/>
                    </a:xfrm>
                    <a:prstGeom prst="rect">
                      <a:avLst/>
                    </a:prstGeom>
                  </pic:spPr>
                </pic:pic>
              </a:graphicData>
            </a:graphic>
          </wp:anchor>
        </w:drawing>
      </w:r>
      <w:r w:rsidR="002A77C7" w:rsidRPr="0092182A">
        <w:rPr>
          <w:rFonts w:ascii="Times New Roman" w:hAnsi="Times New Roman" w:cs="Times New Roman"/>
          <w:b/>
          <w:bCs/>
          <w:noProof/>
          <w:sz w:val="26"/>
          <w:szCs w:val="26"/>
        </w:rPr>
        <w:t>DELHI WORLD PUBLIC SCHOOL, RAIGARH (CHHATTISGARH) 496001</w:t>
      </w:r>
    </w:p>
    <w:p w:rsidR="002A77C7" w:rsidRPr="004C1A9C" w:rsidRDefault="002A77C7" w:rsidP="002A77C7">
      <w:pPr>
        <w:pStyle w:val="Header"/>
        <w:tabs>
          <w:tab w:val="clear" w:pos="9360"/>
          <w:tab w:val="right" w:pos="10620"/>
        </w:tabs>
        <w:spacing w:line="360" w:lineRule="auto"/>
        <w:jc w:val="center"/>
        <w:rPr>
          <w:rFonts w:ascii="Times New Roman" w:hAnsi="Times New Roman" w:cs="Times New Roman"/>
          <w:b/>
          <w:bCs/>
          <w:noProof/>
          <w:color w:val="00B050"/>
          <w:sz w:val="20"/>
          <w:u w:val="single"/>
        </w:rPr>
      </w:pPr>
      <w:r w:rsidRPr="004C1A9C">
        <w:rPr>
          <w:rFonts w:ascii="Times New Roman" w:hAnsi="Times New Roman" w:cs="Times New Roman"/>
          <w:b/>
          <w:bCs/>
          <w:noProof/>
          <w:color w:val="00B050"/>
          <w:sz w:val="20"/>
          <w:u w:val="single"/>
        </w:rPr>
        <w:t>Under the aegis of the Delhi World Foundation, New Delhi CBSE Affiliation No :- 3330424</w:t>
      </w:r>
    </w:p>
    <w:p w:rsidR="002A77C7" w:rsidRDefault="002A77C7" w:rsidP="002A77C7">
      <w:pPr>
        <w:pStyle w:val="Header"/>
        <w:tabs>
          <w:tab w:val="clear" w:pos="9360"/>
          <w:tab w:val="right" w:pos="10620"/>
        </w:tabs>
        <w:spacing w:line="360" w:lineRule="auto"/>
        <w:jc w:val="center"/>
        <w:rPr>
          <w:rFonts w:ascii="Times New Roman" w:hAnsi="Times New Roman" w:cs="Times New Roman"/>
          <w:noProof/>
          <w:sz w:val="18"/>
          <w:szCs w:val="18"/>
        </w:rPr>
      </w:pPr>
      <w:r w:rsidRPr="00FD0F53">
        <w:rPr>
          <w:rFonts w:ascii="Times New Roman" w:hAnsi="Times New Roman" w:cs="Times New Roman"/>
          <w:noProof/>
          <w:sz w:val="18"/>
          <w:szCs w:val="18"/>
        </w:rPr>
        <w:t xml:space="preserve">Bade Rampur, Raigarh Phone: - 9691825746/47   Website:- dwpsraigarh.com    E-Mail - </w:t>
      </w:r>
      <w:hyperlink r:id="rId10" w:history="1">
        <w:r w:rsidRPr="00A55B52">
          <w:rPr>
            <w:rStyle w:val="Hyperlink"/>
            <w:rFonts w:ascii="Times New Roman" w:hAnsi="Times New Roman" w:cs="Times New Roman"/>
            <w:noProof/>
            <w:color w:val="000000" w:themeColor="text1"/>
            <w:sz w:val="18"/>
            <w:szCs w:val="18"/>
            <w:u w:val="none"/>
          </w:rPr>
          <w:t>dwps.raigarh@gmail.com</w:t>
        </w:r>
      </w:hyperlink>
    </w:p>
    <w:p w:rsidR="002A77C7" w:rsidRPr="004E037C" w:rsidRDefault="002A77C7" w:rsidP="002A77C7">
      <w:pPr>
        <w:pStyle w:val="Header"/>
        <w:tabs>
          <w:tab w:val="clear" w:pos="9360"/>
          <w:tab w:val="right" w:pos="10620"/>
        </w:tabs>
        <w:jc w:val="center"/>
        <w:rPr>
          <w:rFonts w:ascii="Times New Roman" w:hAnsi="Times New Roman" w:cs="Times New Roman"/>
          <w:noProof/>
          <w:sz w:val="2"/>
          <w:szCs w:val="2"/>
        </w:rPr>
      </w:pPr>
    </w:p>
    <w:p w:rsidR="00BE5D45" w:rsidRDefault="00AA606B" w:rsidP="00E410E8">
      <w:pPr>
        <w:pStyle w:val="Header"/>
        <w:tabs>
          <w:tab w:val="clear" w:pos="9360"/>
          <w:tab w:val="right" w:pos="10620"/>
        </w:tabs>
        <w:ind w:left="-270"/>
        <w:jc w:val="center"/>
        <w:rPr>
          <w:rFonts w:ascii="Philosopher" w:hAnsi="Philosopher"/>
          <w:b/>
          <w:bCs/>
          <w:color w:val="2D2D2D"/>
          <w:sz w:val="28"/>
          <w:szCs w:val="24"/>
          <w:shd w:val="clear" w:color="auto" w:fill="FFFFFF"/>
        </w:rPr>
      </w:pPr>
      <w:r w:rsidRPr="00AA606B">
        <w:rPr>
          <w:rFonts w:ascii="Philosopher" w:hAnsi="Philosopher"/>
          <w:b/>
          <w:bCs/>
          <w:color w:val="2D2D2D"/>
          <w:sz w:val="28"/>
          <w:szCs w:val="24"/>
          <w:shd w:val="clear" w:color="auto" w:fill="FFFFFF"/>
        </w:rPr>
        <w:t>Assessment Policy</w:t>
      </w:r>
    </w:p>
    <w:p w:rsidR="00E410E8" w:rsidRPr="00BE5D45" w:rsidRDefault="00E94377" w:rsidP="00E410E8">
      <w:pPr>
        <w:pStyle w:val="Header"/>
        <w:tabs>
          <w:tab w:val="clear" w:pos="9360"/>
          <w:tab w:val="right" w:pos="10620"/>
        </w:tabs>
        <w:ind w:left="-270"/>
        <w:jc w:val="center"/>
        <w:rPr>
          <w:rFonts w:ascii="Times New Roman" w:hAnsi="Times New Roman" w:cs="Times New Roman"/>
          <w:b/>
          <w:bCs/>
          <w:sz w:val="28"/>
          <w:szCs w:val="24"/>
          <w:shd w:val="clear" w:color="auto" w:fill="FFFFFF"/>
        </w:rPr>
      </w:pPr>
      <w:r w:rsidRPr="00E94377">
        <w:rPr>
          <w:rFonts w:ascii="Times New Roman" w:hAnsi="Times New Roman" w:cs="Times New Roman"/>
          <w:noProof/>
          <w:sz w:val="20"/>
          <w:szCs w:val="18"/>
        </w:rPr>
        <w:pict>
          <v:line id="Straight Connector 1" o:spid="_x0000_s1026" style="position:absolute;left:0;text-align:left;z-index:251660288;visibility:visible" from="-22.05pt,4.85pt" to="56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" strokecolor="black [3200]" strokeweight="1.5pt">
            <v:stroke joinstyle="miter"/>
          </v:line>
        </w:pict>
      </w:r>
    </w:p>
    <w:p w:rsidR="00E410E8" w:rsidRDefault="00E410E8" w:rsidP="00E410E8">
      <w:pPr>
        <w:pStyle w:val="Header"/>
        <w:ind w:left="426"/>
        <w:rPr>
          <w:rFonts w:ascii="Philosopher" w:hAnsi="Philosopher"/>
          <w:b/>
          <w:bCs/>
        </w:rPr>
      </w:pPr>
      <w:r>
        <w:rPr>
          <w:rFonts w:ascii="Philosopher" w:hAnsi="Philosopher"/>
          <w:b/>
          <w:bCs/>
          <w:color w:val="2D2D2D"/>
          <w:shd w:val="clear" w:color="auto" w:fill="FFFFFF"/>
        </w:rPr>
        <w:t>DWPS/PC/2021-22/02</w:t>
      </w:r>
      <w:r>
        <w:rPr>
          <w:rFonts w:ascii="Philosopher" w:hAnsi="Philosopher"/>
          <w:b/>
          <w:bCs/>
          <w:color w:val="2D2D2D"/>
          <w:shd w:val="clear" w:color="auto" w:fill="FFFFFF"/>
        </w:rPr>
        <w:tab/>
      </w:r>
      <w:bookmarkStart w:id="0" w:name="_GoBack"/>
      <w:bookmarkEnd w:id="0"/>
      <w:r>
        <w:rPr>
          <w:rFonts w:ascii="Philosopher" w:hAnsi="Philosopher"/>
          <w:b/>
          <w:bCs/>
          <w:color w:val="2D2D2D"/>
          <w:shd w:val="clear" w:color="auto" w:fill="FFFFFF"/>
        </w:rPr>
        <w:t xml:space="preserve">                        </w:t>
      </w:r>
      <w:r w:rsidRPr="00E410E8">
        <w:rPr>
          <w:rFonts w:ascii="Philosopher" w:hAnsi="Philosopher"/>
          <w:b/>
          <w:bCs/>
          <w:color w:val="2D2D2D"/>
          <w:sz w:val="24"/>
          <w:szCs w:val="22"/>
          <w:shd w:val="clear" w:color="auto" w:fill="FFFFFF"/>
        </w:rPr>
        <w:t xml:space="preserve">(CLASSES I – III)                                             </w:t>
      </w:r>
      <w:r>
        <w:rPr>
          <w:rFonts w:ascii="Philosopher" w:hAnsi="Philosopher"/>
          <w:b/>
          <w:bCs/>
        </w:rPr>
        <w:t>Date: - 23 March 2021</w:t>
      </w:r>
    </w:p>
    <w:p w:rsidR="00E410E8" w:rsidRDefault="00E410E8" w:rsidP="00E410E8">
      <w:pPr>
        <w:spacing w:after="0"/>
        <w:rPr>
          <w:rFonts w:ascii="Philosopher" w:eastAsiaTheme="minorHAnsi" w:hAnsi="Philosopher"/>
          <w:b/>
          <w:bCs/>
          <w:color w:val="2D2D2D"/>
          <w:szCs w:val="20"/>
          <w:shd w:val="clear" w:color="auto" w:fill="FFFFFF"/>
          <w:lang w:bidi="hi-IN"/>
        </w:rPr>
      </w:pPr>
    </w:p>
    <w:p w:rsidR="00E410E8" w:rsidRPr="009159F2" w:rsidRDefault="00E410E8" w:rsidP="00E410E8">
      <w:pPr>
        <w:spacing w:after="0" w:line="240" w:lineRule="auto"/>
        <w:ind w:left="426"/>
        <w:jc w:val="both"/>
        <w:rPr>
          <w:rFonts w:ascii="Times New Roman" w:hAnsi="Times New Roman" w:cs="Times New Roman"/>
          <w:sz w:val="2"/>
          <w:szCs w:val="2"/>
        </w:rPr>
      </w:pPr>
      <w:r w:rsidRPr="009159F2">
        <w:rPr>
          <w:rFonts w:ascii="Times New Roman" w:hAnsi="Times New Roman" w:cs="Times New Roman"/>
          <w:b/>
          <w:bCs/>
        </w:rPr>
        <w:t>Delhi World Public School, Raigarh</w:t>
      </w:r>
      <w:r w:rsidRPr="009159F2">
        <w:rPr>
          <w:rFonts w:ascii="Times New Roman" w:hAnsi="Times New Roman" w:cs="Times New Roman"/>
        </w:rPr>
        <w:t xml:space="preserve"> greets &amp; welcomes you all to this exciting journey in the field of EDUCATION on the quest for knowledge. Let's march together with all positivity, confidence and coordination. As promised earlier, we will persevere incessantly in our mission to serve the best possible education. Further, we would like to inform you that we will be following the CBSE guidelines in all our Evaluation/ Assessment systems.</w:t>
      </w:r>
    </w:p>
    <w:p w:rsidR="00E410E8" w:rsidRPr="009159F2" w:rsidRDefault="00E410E8" w:rsidP="00E410E8">
      <w:pPr>
        <w:spacing w:after="0" w:line="240" w:lineRule="auto"/>
        <w:ind w:left="720"/>
        <w:jc w:val="both"/>
        <w:rPr>
          <w:rFonts w:ascii="Times New Roman" w:hAnsi="Times New Roman" w:cs="Times New Roman"/>
          <w:sz w:val="6"/>
          <w:szCs w:val="6"/>
        </w:rPr>
      </w:pPr>
    </w:p>
    <w:p w:rsidR="00E410E8" w:rsidRPr="009159F2" w:rsidRDefault="00E410E8" w:rsidP="00E410E8">
      <w:pPr>
        <w:spacing w:after="0" w:line="240" w:lineRule="auto"/>
        <w:ind w:left="720"/>
        <w:jc w:val="both"/>
        <w:rPr>
          <w:rFonts w:ascii="Times New Roman" w:hAnsi="Times New Roman" w:cs="Times New Roman"/>
          <w:sz w:val="6"/>
          <w:szCs w:val="6"/>
        </w:rPr>
      </w:pPr>
    </w:p>
    <w:p w:rsidR="00E410E8" w:rsidRPr="009159F2" w:rsidRDefault="00E410E8" w:rsidP="00E410E8">
      <w:pPr>
        <w:pStyle w:val="ListParagraph"/>
        <w:numPr>
          <w:ilvl w:val="0"/>
          <w:numId w:val="8"/>
        </w:numPr>
        <w:spacing w:after="0" w:line="240" w:lineRule="auto"/>
        <w:jc w:val="both"/>
        <w:rPr>
          <w:rFonts w:ascii="Times New Roman" w:hAnsi="Times New Roman" w:cs="Times New Roman"/>
        </w:rPr>
      </w:pPr>
      <w:r w:rsidRPr="00E410E8">
        <w:rPr>
          <w:rFonts w:ascii="Times New Roman" w:hAnsi="Times New Roman" w:cs="Times New Roman"/>
          <w:b/>
          <w:bCs/>
          <w:u w:val="single"/>
        </w:rPr>
        <w:t>Evaluation of scholastic areas:</w:t>
      </w:r>
      <w:r w:rsidRPr="009159F2">
        <w:rPr>
          <w:rFonts w:ascii="Times New Roman" w:hAnsi="Times New Roman" w:cs="Times New Roman"/>
          <w:b/>
          <w:bCs/>
        </w:rPr>
        <w:t xml:space="preserve"> </w:t>
      </w:r>
      <w:r w:rsidRPr="009159F2">
        <w:rPr>
          <w:rFonts w:ascii="Times New Roman" w:hAnsi="Times New Roman" w:cs="Times New Roman"/>
        </w:rPr>
        <w:t xml:space="preserve">In general, for the purpose of the Assessment an academic year has been divided into two terms. The first term will be from </w:t>
      </w:r>
      <w:r w:rsidRPr="009159F2">
        <w:rPr>
          <w:rFonts w:ascii="Times New Roman" w:hAnsi="Times New Roman" w:cs="Times New Roman"/>
          <w:b/>
          <w:bCs/>
        </w:rPr>
        <w:t>April-September</w:t>
      </w:r>
      <w:r w:rsidRPr="009159F2">
        <w:rPr>
          <w:rFonts w:ascii="Times New Roman" w:hAnsi="Times New Roman" w:cs="Times New Roman"/>
        </w:rPr>
        <w:t xml:space="preserve"> and the second term from </w:t>
      </w:r>
      <w:r w:rsidRPr="009159F2">
        <w:rPr>
          <w:rFonts w:ascii="Times New Roman" w:hAnsi="Times New Roman" w:cs="Times New Roman"/>
          <w:b/>
          <w:bCs/>
        </w:rPr>
        <w:t>October- March.</w:t>
      </w:r>
    </w:p>
    <w:p w:rsidR="00E410E8" w:rsidRPr="00D5609E" w:rsidRDefault="00E410E8" w:rsidP="00E410E8">
      <w:pPr>
        <w:spacing w:after="0" w:line="240" w:lineRule="auto"/>
        <w:ind w:left="720"/>
        <w:jc w:val="both"/>
        <w:rPr>
          <w:rFonts w:ascii="Times New Roman" w:hAnsi="Times New Roman" w:cs="Times New Roman"/>
          <w:sz w:val="14"/>
          <w:szCs w:val="14"/>
        </w:rPr>
      </w:pPr>
    </w:p>
    <w:p w:rsidR="00E410E8" w:rsidRDefault="00E410E8" w:rsidP="00E410E8">
      <w:pPr>
        <w:spacing w:after="0" w:line="240" w:lineRule="auto"/>
        <w:ind w:left="360"/>
        <w:jc w:val="both"/>
        <w:rPr>
          <w:rFonts w:ascii="Times New Roman" w:hAnsi="Times New Roman" w:cs="Times New Roman"/>
          <w:b/>
          <w:bCs/>
          <w:sz w:val="24"/>
          <w:szCs w:val="24"/>
        </w:rPr>
      </w:pPr>
      <w:r w:rsidRPr="009159F2">
        <w:rPr>
          <w:rFonts w:ascii="Times New Roman" w:hAnsi="Times New Roman" w:cs="Times New Roman"/>
          <w:b/>
          <w:bCs/>
          <w:sz w:val="24"/>
          <w:szCs w:val="24"/>
        </w:rPr>
        <w:t>The details of the assessment of Scholastic Area are given below:-</w:t>
      </w:r>
    </w:p>
    <w:p w:rsidR="00E410E8" w:rsidRPr="009159F2" w:rsidRDefault="00E410E8" w:rsidP="00E410E8">
      <w:pPr>
        <w:spacing w:after="0" w:line="240" w:lineRule="auto"/>
        <w:ind w:left="360"/>
        <w:jc w:val="both"/>
        <w:rPr>
          <w:rFonts w:ascii="Times New Roman" w:hAnsi="Times New Roman" w:cs="Times New Roman"/>
          <w:b/>
          <w:bCs/>
          <w:sz w:val="8"/>
          <w:szCs w:val="8"/>
        </w:rPr>
      </w:pPr>
    </w:p>
    <w:tbl>
      <w:tblPr>
        <w:tblStyle w:val="TableGrid"/>
        <w:tblW w:w="10230" w:type="dxa"/>
        <w:tblInd w:w="421" w:type="dxa"/>
        <w:tblLook w:val="0600"/>
      </w:tblPr>
      <w:tblGrid>
        <w:gridCol w:w="3416"/>
        <w:gridCol w:w="1708"/>
        <w:gridCol w:w="3769"/>
        <w:gridCol w:w="1337"/>
      </w:tblGrid>
      <w:tr w:rsidR="00E410E8" w:rsidRPr="00655AD6" w:rsidTr="00617330">
        <w:trPr>
          <w:trHeight w:val="279"/>
        </w:trPr>
        <w:tc>
          <w:tcPr>
            <w:tcW w:w="5124" w:type="dxa"/>
            <w:gridSpan w:val="2"/>
            <w:tcBorders>
              <w:left w:val="single" w:sz="4" w:space="0" w:color="auto"/>
              <w:right w:val="single" w:sz="4" w:space="0" w:color="auto"/>
            </w:tcBorders>
          </w:tcPr>
          <w:p w:rsidR="00E410E8" w:rsidRPr="00955CFD" w:rsidRDefault="00E410E8" w:rsidP="00617330">
            <w:pPr>
              <w:jc w:val="center"/>
              <w:rPr>
                <w:rFonts w:ascii="Times New Roman" w:hAnsi="Times New Roman" w:cs="Times New Roman"/>
                <w:b/>
                <w:bCs/>
                <w:sz w:val="24"/>
                <w:szCs w:val="24"/>
              </w:rPr>
            </w:pPr>
            <w:r w:rsidRPr="00955CFD">
              <w:rPr>
                <w:rFonts w:ascii="Times New Roman" w:hAnsi="Times New Roman" w:cs="Times New Roman"/>
                <w:b/>
                <w:bCs/>
                <w:sz w:val="24"/>
                <w:szCs w:val="24"/>
              </w:rPr>
              <w:t>Term</w:t>
            </w:r>
            <w:r>
              <w:rPr>
                <w:rFonts w:ascii="Times New Roman" w:hAnsi="Times New Roman" w:cs="Times New Roman"/>
                <w:b/>
                <w:bCs/>
                <w:sz w:val="24"/>
                <w:szCs w:val="24"/>
              </w:rPr>
              <w:t xml:space="preserve"> -I</w:t>
            </w:r>
            <w:r w:rsidRPr="00955CFD">
              <w:rPr>
                <w:rFonts w:ascii="Times New Roman" w:hAnsi="Times New Roman" w:cs="Times New Roman"/>
                <w:b/>
                <w:bCs/>
                <w:sz w:val="24"/>
                <w:szCs w:val="24"/>
              </w:rPr>
              <w:t xml:space="preserve"> (100 marks)</w:t>
            </w:r>
          </w:p>
        </w:tc>
        <w:tc>
          <w:tcPr>
            <w:tcW w:w="5106" w:type="dxa"/>
            <w:gridSpan w:val="2"/>
            <w:tcBorders>
              <w:right w:val="single" w:sz="4" w:space="0" w:color="auto"/>
            </w:tcBorders>
          </w:tcPr>
          <w:p w:rsidR="00E410E8" w:rsidRPr="00955CFD" w:rsidRDefault="00E410E8" w:rsidP="00617330">
            <w:pPr>
              <w:jc w:val="center"/>
              <w:rPr>
                <w:rFonts w:ascii="Times New Roman" w:hAnsi="Times New Roman" w:cs="Times New Roman"/>
                <w:b/>
                <w:bCs/>
                <w:sz w:val="24"/>
                <w:szCs w:val="24"/>
              </w:rPr>
            </w:pPr>
            <w:r w:rsidRPr="00955CFD">
              <w:rPr>
                <w:rFonts w:ascii="Times New Roman" w:hAnsi="Times New Roman" w:cs="Times New Roman"/>
                <w:b/>
                <w:bCs/>
                <w:sz w:val="24"/>
                <w:szCs w:val="24"/>
              </w:rPr>
              <w:t>Term</w:t>
            </w:r>
            <w:r>
              <w:rPr>
                <w:rFonts w:ascii="Times New Roman" w:hAnsi="Times New Roman" w:cs="Times New Roman"/>
                <w:b/>
                <w:bCs/>
                <w:sz w:val="24"/>
                <w:szCs w:val="24"/>
              </w:rPr>
              <w:t xml:space="preserve"> </w:t>
            </w:r>
            <w:r w:rsidRPr="00955CFD">
              <w:rPr>
                <w:rFonts w:ascii="Times New Roman" w:hAnsi="Times New Roman" w:cs="Times New Roman"/>
                <w:b/>
                <w:bCs/>
                <w:sz w:val="24"/>
                <w:szCs w:val="24"/>
              </w:rPr>
              <w:t>-</w:t>
            </w:r>
            <w:r>
              <w:rPr>
                <w:rFonts w:ascii="Times New Roman" w:hAnsi="Times New Roman" w:cs="Times New Roman"/>
                <w:b/>
                <w:bCs/>
                <w:sz w:val="24"/>
                <w:szCs w:val="24"/>
              </w:rPr>
              <w:t xml:space="preserve"> II</w:t>
            </w:r>
            <w:r w:rsidRPr="00955CFD">
              <w:rPr>
                <w:rFonts w:ascii="Times New Roman" w:hAnsi="Times New Roman" w:cs="Times New Roman"/>
                <w:b/>
                <w:bCs/>
                <w:sz w:val="24"/>
                <w:szCs w:val="24"/>
              </w:rPr>
              <w:t xml:space="preserve"> (100 marks)</w:t>
            </w:r>
          </w:p>
        </w:tc>
      </w:tr>
      <w:tr w:rsidR="00E410E8" w:rsidRPr="00655AD6" w:rsidTr="00617330">
        <w:trPr>
          <w:trHeight w:val="1078"/>
        </w:trPr>
        <w:tc>
          <w:tcPr>
            <w:tcW w:w="3416" w:type="dxa"/>
            <w:tcBorders>
              <w:right w:val="single" w:sz="4" w:space="0" w:color="auto"/>
            </w:tcBorders>
          </w:tcPr>
          <w:p w:rsidR="00E410E8" w:rsidRPr="000C06EC" w:rsidRDefault="00E410E8" w:rsidP="00617330">
            <w:pPr>
              <w:rPr>
                <w:rFonts w:ascii="Times New Roman" w:hAnsi="Times New Roman" w:cs="Times New Roman"/>
                <w:b/>
                <w:bCs/>
                <w:sz w:val="20"/>
                <w:szCs w:val="20"/>
              </w:rPr>
            </w:pPr>
            <w:r w:rsidRPr="000C06EC">
              <w:rPr>
                <w:rFonts w:ascii="Times New Roman" w:hAnsi="Times New Roman" w:cs="Times New Roman"/>
                <w:b/>
                <w:bCs/>
                <w:sz w:val="20"/>
                <w:szCs w:val="20"/>
              </w:rPr>
              <w:t xml:space="preserve">Periodic Assessment  </w:t>
            </w:r>
            <w:r>
              <w:rPr>
                <w:rFonts w:ascii="Times New Roman" w:hAnsi="Times New Roman" w:cs="Times New Roman"/>
                <w:b/>
                <w:bCs/>
                <w:sz w:val="20"/>
                <w:szCs w:val="20"/>
              </w:rPr>
              <w:t>(6</w:t>
            </w:r>
            <w:r w:rsidRPr="000C06EC">
              <w:rPr>
                <w:rFonts w:ascii="Times New Roman" w:hAnsi="Times New Roman" w:cs="Times New Roman"/>
                <w:b/>
                <w:bCs/>
                <w:sz w:val="20"/>
                <w:szCs w:val="20"/>
              </w:rPr>
              <w:t>0 marks)</w:t>
            </w:r>
          </w:p>
          <w:p w:rsidR="00E410E8" w:rsidRPr="00D3351E" w:rsidRDefault="00E410E8" w:rsidP="00E410E8">
            <w:pPr>
              <w:pStyle w:val="ListParagraph"/>
              <w:numPr>
                <w:ilvl w:val="0"/>
                <w:numId w:val="9"/>
              </w:numPr>
              <w:rPr>
                <w:rFonts w:ascii="Times New Roman" w:hAnsi="Times New Roman" w:cs="Times New Roman"/>
                <w:b/>
                <w:bCs/>
                <w:sz w:val="20"/>
                <w:szCs w:val="20"/>
              </w:rPr>
            </w:pPr>
            <w:r w:rsidRPr="00D3351E">
              <w:rPr>
                <w:rFonts w:ascii="Times New Roman" w:hAnsi="Times New Roman" w:cs="Times New Roman"/>
                <w:sz w:val="20"/>
                <w:szCs w:val="20"/>
              </w:rPr>
              <w:t>Periodic test (40 marks)</w:t>
            </w:r>
          </w:p>
          <w:p w:rsidR="00E410E8" w:rsidRPr="00D3351E" w:rsidRDefault="00E410E8" w:rsidP="00E410E8">
            <w:pPr>
              <w:pStyle w:val="ListParagraph"/>
              <w:numPr>
                <w:ilvl w:val="0"/>
                <w:numId w:val="9"/>
              </w:numPr>
              <w:rPr>
                <w:rFonts w:ascii="Times New Roman" w:hAnsi="Times New Roman" w:cs="Times New Roman"/>
                <w:b/>
                <w:bCs/>
                <w:sz w:val="20"/>
                <w:szCs w:val="20"/>
              </w:rPr>
            </w:pPr>
            <w:r w:rsidRPr="00D3351E">
              <w:rPr>
                <w:rFonts w:ascii="Times New Roman" w:hAnsi="Times New Roman" w:cs="Times New Roman"/>
                <w:sz w:val="20"/>
                <w:szCs w:val="20"/>
              </w:rPr>
              <w:t>Note book maintenance (10 marks)</w:t>
            </w:r>
          </w:p>
          <w:p w:rsidR="00E410E8" w:rsidRPr="000C06EC" w:rsidRDefault="00E410E8" w:rsidP="00E410E8">
            <w:pPr>
              <w:pStyle w:val="ListParagraph"/>
              <w:numPr>
                <w:ilvl w:val="0"/>
                <w:numId w:val="9"/>
              </w:numPr>
              <w:rPr>
                <w:rFonts w:ascii="Times New Roman" w:hAnsi="Times New Roman" w:cs="Times New Roman"/>
                <w:b/>
                <w:bCs/>
                <w:sz w:val="20"/>
                <w:szCs w:val="20"/>
              </w:rPr>
            </w:pPr>
            <w:r w:rsidRPr="00D3351E">
              <w:rPr>
                <w:rFonts w:ascii="Times New Roman" w:hAnsi="Times New Roman" w:cs="Times New Roman"/>
                <w:sz w:val="20"/>
                <w:szCs w:val="20"/>
              </w:rPr>
              <w:t>Subject enrichment activity (10 marks)</w:t>
            </w:r>
          </w:p>
        </w:tc>
        <w:tc>
          <w:tcPr>
            <w:tcW w:w="1708" w:type="dxa"/>
            <w:tcBorders>
              <w:left w:val="single" w:sz="4" w:space="0" w:color="auto"/>
              <w:right w:val="single" w:sz="4" w:space="0" w:color="auto"/>
            </w:tcBorders>
          </w:tcPr>
          <w:p w:rsidR="00E410E8" w:rsidRPr="00A015BD" w:rsidRDefault="00E410E8" w:rsidP="00617330">
            <w:pPr>
              <w:rPr>
                <w:rFonts w:ascii="Times New Roman" w:hAnsi="Times New Roman" w:cs="Times New Roman"/>
                <w:sz w:val="20"/>
                <w:szCs w:val="20"/>
              </w:rPr>
            </w:pPr>
            <w:r w:rsidRPr="00A015BD">
              <w:rPr>
                <w:rFonts w:ascii="Times New Roman" w:hAnsi="Times New Roman" w:cs="Times New Roman"/>
                <w:b/>
                <w:bCs/>
                <w:sz w:val="20"/>
                <w:szCs w:val="20"/>
              </w:rPr>
              <w:t>Half yearly exam (40 marks)</w:t>
            </w:r>
          </w:p>
          <w:p w:rsidR="00E410E8" w:rsidRPr="000C06EC" w:rsidRDefault="00E410E8" w:rsidP="00617330">
            <w:pPr>
              <w:rPr>
                <w:rFonts w:ascii="Times New Roman" w:hAnsi="Times New Roman" w:cs="Times New Roman"/>
                <w:sz w:val="20"/>
                <w:szCs w:val="20"/>
              </w:rPr>
            </w:pPr>
            <w:r w:rsidRPr="000C06EC">
              <w:rPr>
                <w:rFonts w:ascii="Times New Roman" w:hAnsi="Times New Roman" w:cs="Times New Roman"/>
                <w:sz w:val="20"/>
                <w:szCs w:val="20"/>
              </w:rPr>
              <w:t>Written exam    (</w:t>
            </w:r>
            <w:r>
              <w:rPr>
                <w:rFonts w:ascii="Times New Roman" w:hAnsi="Times New Roman" w:cs="Times New Roman"/>
                <w:sz w:val="20"/>
                <w:szCs w:val="20"/>
              </w:rPr>
              <w:t>4</w:t>
            </w:r>
            <w:r w:rsidRPr="000C06EC">
              <w:rPr>
                <w:rFonts w:ascii="Times New Roman" w:hAnsi="Times New Roman" w:cs="Times New Roman"/>
                <w:sz w:val="20"/>
                <w:szCs w:val="20"/>
              </w:rPr>
              <w:t>0 marks)</w:t>
            </w:r>
          </w:p>
        </w:tc>
        <w:tc>
          <w:tcPr>
            <w:tcW w:w="3769" w:type="dxa"/>
            <w:tcBorders>
              <w:left w:val="single" w:sz="4" w:space="0" w:color="auto"/>
              <w:right w:val="single" w:sz="4" w:space="0" w:color="auto"/>
            </w:tcBorders>
          </w:tcPr>
          <w:p w:rsidR="00E410E8" w:rsidRPr="000C06EC" w:rsidRDefault="00E410E8" w:rsidP="00617330">
            <w:pPr>
              <w:rPr>
                <w:rFonts w:ascii="Times New Roman" w:hAnsi="Times New Roman" w:cs="Times New Roman"/>
                <w:b/>
                <w:bCs/>
                <w:sz w:val="20"/>
                <w:szCs w:val="20"/>
              </w:rPr>
            </w:pPr>
            <w:r w:rsidRPr="000C06EC">
              <w:rPr>
                <w:rFonts w:ascii="Times New Roman" w:hAnsi="Times New Roman" w:cs="Times New Roman"/>
                <w:b/>
                <w:bCs/>
                <w:sz w:val="20"/>
                <w:szCs w:val="20"/>
              </w:rPr>
              <w:t>Periodic Assessment</w:t>
            </w:r>
            <w:r>
              <w:rPr>
                <w:rFonts w:ascii="Times New Roman" w:hAnsi="Times New Roman" w:cs="Times New Roman"/>
                <w:b/>
                <w:bCs/>
                <w:sz w:val="20"/>
                <w:szCs w:val="20"/>
              </w:rPr>
              <w:t>(6</w:t>
            </w:r>
            <w:r w:rsidRPr="000C06EC">
              <w:rPr>
                <w:rFonts w:ascii="Times New Roman" w:hAnsi="Times New Roman" w:cs="Times New Roman"/>
                <w:b/>
                <w:bCs/>
                <w:sz w:val="20"/>
                <w:szCs w:val="20"/>
              </w:rPr>
              <w:t>0 marks)</w:t>
            </w:r>
          </w:p>
          <w:p w:rsidR="00E410E8" w:rsidRPr="000C06EC" w:rsidRDefault="00E410E8" w:rsidP="00E410E8">
            <w:pPr>
              <w:pStyle w:val="ListParagraph"/>
              <w:numPr>
                <w:ilvl w:val="0"/>
                <w:numId w:val="9"/>
              </w:numPr>
              <w:rPr>
                <w:rFonts w:ascii="Times New Roman" w:hAnsi="Times New Roman" w:cs="Times New Roman"/>
                <w:b/>
                <w:bCs/>
                <w:sz w:val="20"/>
                <w:szCs w:val="20"/>
              </w:rPr>
            </w:pPr>
            <w:r>
              <w:rPr>
                <w:rFonts w:ascii="Times New Roman" w:hAnsi="Times New Roman" w:cs="Times New Roman"/>
                <w:sz w:val="20"/>
                <w:szCs w:val="20"/>
              </w:rPr>
              <w:t>Periodic test (4</w:t>
            </w:r>
            <w:r w:rsidRPr="000C06EC">
              <w:rPr>
                <w:rFonts w:ascii="Times New Roman" w:hAnsi="Times New Roman" w:cs="Times New Roman"/>
                <w:sz w:val="20"/>
                <w:szCs w:val="20"/>
              </w:rPr>
              <w:t>0 marks)</w:t>
            </w:r>
          </w:p>
          <w:p w:rsidR="00E410E8" w:rsidRPr="000C06EC" w:rsidRDefault="00E410E8" w:rsidP="00E410E8">
            <w:pPr>
              <w:pStyle w:val="ListParagraph"/>
              <w:numPr>
                <w:ilvl w:val="0"/>
                <w:numId w:val="9"/>
              </w:numPr>
              <w:rPr>
                <w:rFonts w:ascii="Times New Roman" w:hAnsi="Times New Roman" w:cs="Times New Roman"/>
                <w:b/>
                <w:bCs/>
                <w:sz w:val="20"/>
                <w:szCs w:val="20"/>
              </w:rPr>
            </w:pPr>
            <w:r w:rsidRPr="000C06EC">
              <w:rPr>
                <w:rFonts w:ascii="Times New Roman" w:hAnsi="Times New Roman" w:cs="Times New Roman"/>
                <w:sz w:val="20"/>
                <w:szCs w:val="20"/>
              </w:rPr>
              <w:t xml:space="preserve">Note book submission </w:t>
            </w:r>
            <w:r>
              <w:rPr>
                <w:rFonts w:ascii="Times New Roman" w:hAnsi="Times New Roman" w:cs="Times New Roman"/>
                <w:sz w:val="20"/>
                <w:szCs w:val="20"/>
              </w:rPr>
              <w:t>(10</w:t>
            </w:r>
            <w:r w:rsidRPr="000C06EC">
              <w:rPr>
                <w:rFonts w:ascii="Times New Roman" w:hAnsi="Times New Roman" w:cs="Times New Roman"/>
                <w:sz w:val="20"/>
                <w:szCs w:val="20"/>
              </w:rPr>
              <w:t xml:space="preserve"> marks)</w:t>
            </w:r>
          </w:p>
          <w:p w:rsidR="00E410E8" w:rsidRPr="000C06EC" w:rsidRDefault="00E410E8" w:rsidP="00E410E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Subject enrichment activity (10</w:t>
            </w:r>
            <w:r w:rsidRPr="000C06EC">
              <w:rPr>
                <w:rFonts w:ascii="Times New Roman" w:hAnsi="Times New Roman" w:cs="Times New Roman"/>
                <w:sz w:val="20"/>
                <w:szCs w:val="20"/>
              </w:rPr>
              <w:t xml:space="preserve"> marks)</w:t>
            </w:r>
          </w:p>
        </w:tc>
        <w:tc>
          <w:tcPr>
            <w:tcW w:w="1337" w:type="dxa"/>
            <w:tcBorders>
              <w:left w:val="single" w:sz="4" w:space="0" w:color="auto"/>
            </w:tcBorders>
          </w:tcPr>
          <w:p w:rsidR="00E410E8" w:rsidRPr="000C06EC" w:rsidRDefault="00E410E8" w:rsidP="00617330">
            <w:pPr>
              <w:rPr>
                <w:rFonts w:ascii="Times New Roman" w:hAnsi="Times New Roman" w:cs="Times New Roman"/>
                <w:sz w:val="20"/>
                <w:szCs w:val="20"/>
              </w:rPr>
            </w:pPr>
            <w:r>
              <w:rPr>
                <w:rFonts w:ascii="Times New Roman" w:hAnsi="Times New Roman" w:cs="Times New Roman"/>
                <w:b/>
                <w:bCs/>
                <w:sz w:val="20"/>
                <w:szCs w:val="20"/>
              </w:rPr>
              <w:t>Y</w:t>
            </w:r>
            <w:r w:rsidRPr="000C06EC">
              <w:rPr>
                <w:rFonts w:ascii="Times New Roman" w:hAnsi="Times New Roman" w:cs="Times New Roman"/>
                <w:b/>
                <w:bCs/>
                <w:sz w:val="20"/>
                <w:szCs w:val="20"/>
              </w:rPr>
              <w:t xml:space="preserve">early exam   </w:t>
            </w:r>
            <w:r>
              <w:rPr>
                <w:rFonts w:ascii="Times New Roman" w:hAnsi="Times New Roman" w:cs="Times New Roman"/>
                <w:b/>
                <w:bCs/>
                <w:sz w:val="20"/>
                <w:szCs w:val="20"/>
              </w:rPr>
              <w:t>(4</w:t>
            </w:r>
            <w:r w:rsidRPr="000C06EC">
              <w:rPr>
                <w:rFonts w:ascii="Times New Roman" w:hAnsi="Times New Roman" w:cs="Times New Roman"/>
                <w:b/>
                <w:bCs/>
                <w:sz w:val="20"/>
                <w:szCs w:val="20"/>
              </w:rPr>
              <w:t>0 marks)</w:t>
            </w:r>
          </w:p>
          <w:p w:rsidR="00E410E8" w:rsidRPr="000C06EC" w:rsidRDefault="00E410E8" w:rsidP="00617330">
            <w:pPr>
              <w:rPr>
                <w:rFonts w:ascii="Times New Roman" w:hAnsi="Times New Roman" w:cs="Times New Roman"/>
                <w:sz w:val="20"/>
                <w:szCs w:val="20"/>
              </w:rPr>
            </w:pPr>
            <w:r w:rsidRPr="000C06EC">
              <w:rPr>
                <w:rFonts w:ascii="Times New Roman" w:hAnsi="Times New Roman" w:cs="Times New Roman"/>
                <w:sz w:val="20"/>
                <w:szCs w:val="20"/>
              </w:rPr>
              <w:t>Written exam (</w:t>
            </w:r>
            <w:r>
              <w:rPr>
                <w:rFonts w:ascii="Times New Roman" w:hAnsi="Times New Roman" w:cs="Times New Roman"/>
                <w:sz w:val="20"/>
                <w:szCs w:val="20"/>
              </w:rPr>
              <w:t>4</w:t>
            </w:r>
            <w:r w:rsidRPr="000C06EC">
              <w:rPr>
                <w:rFonts w:ascii="Times New Roman" w:hAnsi="Times New Roman" w:cs="Times New Roman"/>
                <w:sz w:val="20"/>
                <w:szCs w:val="20"/>
              </w:rPr>
              <w:t>0 marks)</w:t>
            </w:r>
          </w:p>
        </w:tc>
      </w:tr>
    </w:tbl>
    <w:p w:rsidR="00E410E8" w:rsidRPr="00D5609E" w:rsidRDefault="00E410E8" w:rsidP="00E410E8">
      <w:pPr>
        <w:pStyle w:val="ListParagraph"/>
        <w:spacing w:after="0" w:line="240" w:lineRule="auto"/>
        <w:jc w:val="both"/>
        <w:rPr>
          <w:rFonts w:ascii="Times New Roman" w:hAnsi="Times New Roman" w:cs="Times New Roman"/>
          <w:sz w:val="12"/>
          <w:szCs w:val="12"/>
        </w:rPr>
      </w:pPr>
    </w:p>
    <w:p w:rsidR="00E410E8" w:rsidRPr="009159F2" w:rsidRDefault="00E410E8" w:rsidP="00E410E8">
      <w:pPr>
        <w:pStyle w:val="ListParagraph"/>
        <w:numPr>
          <w:ilvl w:val="0"/>
          <w:numId w:val="8"/>
        </w:numPr>
        <w:spacing w:after="0" w:line="240" w:lineRule="auto"/>
        <w:ind w:hanging="294"/>
        <w:jc w:val="both"/>
        <w:rPr>
          <w:rFonts w:ascii="Times New Roman" w:hAnsi="Times New Roman" w:cs="Times New Roman"/>
        </w:rPr>
      </w:pPr>
      <w:r w:rsidRPr="009159F2">
        <w:rPr>
          <w:rFonts w:ascii="Times New Roman" w:hAnsi="Times New Roman" w:cs="Times New Roman"/>
          <w:b/>
          <w:bCs/>
        </w:rPr>
        <w:t>Periodic Test</w:t>
      </w:r>
      <w:r w:rsidRPr="009159F2">
        <w:rPr>
          <w:rFonts w:ascii="Times New Roman" w:hAnsi="Times New Roman" w:cs="Times New Roman"/>
        </w:rPr>
        <w:t xml:space="preserve"> - Each term will have </w:t>
      </w:r>
      <w:r w:rsidRPr="009159F2">
        <w:rPr>
          <w:rFonts w:ascii="Times New Roman" w:hAnsi="Times New Roman" w:cs="Times New Roman"/>
          <w:b/>
          <w:bCs/>
        </w:rPr>
        <w:t>Weekly Tests of 20 marks each and One Term End Exam of 40 marks (half yearly / yearly exam)</w:t>
      </w:r>
      <w:r w:rsidRPr="009159F2">
        <w:rPr>
          <w:rFonts w:ascii="Times New Roman" w:hAnsi="Times New Roman" w:cs="Times New Roman"/>
        </w:rPr>
        <w:t xml:space="preserve">.The marks of </w:t>
      </w:r>
      <w:r w:rsidRPr="009159F2">
        <w:rPr>
          <w:rFonts w:ascii="Times New Roman" w:hAnsi="Times New Roman" w:cs="Times New Roman"/>
          <w:b/>
          <w:bCs/>
        </w:rPr>
        <w:t>Weekly Tests</w:t>
      </w:r>
      <w:r w:rsidRPr="009159F2">
        <w:rPr>
          <w:rFonts w:ascii="Times New Roman" w:hAnsi="Times New Roman" w:cs="Times New Roman"/>
        </w:rPr>
        <w:t xml:space="preserve"> will be converted into </w:t>
      </w:r>
      <w:r w:rsidRPr="009159F2">
        <w:rPr>
          <w:rFonts w:ascii="Times New Roman" w:hAnsi="Times New Roman" w:cs="Times New Roman"/>
          <w:b/>
          <w:bCs/>
        </w:rPr>
        <w:t>40 marks</w:t>
      </w:r>
      <w:r w:rsidRPr="009159F2">
        <w:rPr>
          <w:rFonts w:ascii="Times New Roman" w:hAnsi="Times New Roman" w:cs="Times New Roman"/>
        </w:rPr>
        <w:t xml:space="preserve"> (Average of best two performances if more than 2 tests have been conducted).  </w:t>
      </w:r>
    </w:p>
    <w:p w:rsidR="00E410E8" w:rsidRPr="009159F2" w:rsidRDefault="00E410E8" w:rsidP="00E410E8">
      <w:pPr>
        <w:pStyle w:val="ListParagraph"/>
        <w:spacing w:after="0" w:line="240" w:lineRule="auto"/>
        <w:jc w:val="both"/>
        <w:rPr>
          <w:rFonts w:ascii="Times New Roman" w:hAnsi="Times New Roman" w:cs="Times New Roman"/>
          <w:sz w:val="6"/>
          <w:szCs w:val="6"/>
        </w:rPr>
      </w:pPr>
    </w:p>
    <w:p w:rsidR="00E410E8" w:rsidRPr="009159F2" w:rsidRDefault="00E410E8" w:rsidP="00E410E8">
      <w:pPr>
        <w:pStyle w:val="ListParagraph"/>
        <w:numPr>
          <w:ilvl w:val="0"/>
          <w:numId w:val="8"/>
        </w:numPr>
        <w:spacing w:after="0" w:line="240" w:lineRule="auto"/>
        <w:jc w:val="both"/>
        <w:rPr>
          <w:rFonts w:ascii="Times New Roman" w:hAnsi="Times New Roman" w:cs="Times New Roman"/>
        </w:rPr>
      </w:pPr>
      <w:r w:rsidRPr="009159F2">
        <w:rPr>
          <w:rFonts w:ascii="Times New Roman" w:hAnsi="Times New Roman" w:cs="Times New Roman"/>
          <w:b/>
          <w:bCs/>
        </w:rPr>
        <w:t xml:space="preserve">Note book maintenance </w:t>
      </w:r>
      <w:r w:rsidRPr="009159F2">
        <w:rPr>
          <w:rFonts w:ascii="Times New Roman" w:hAnsi="Times New Roman" w:cs="Times New Roman"/>
        </w:rPr>
        <w:t>will be assessed on the basis of the regularity, assignment completion, neatness and upkeep of the note book by the student.</w:t>
      </w:r>
    </w:p>
    <w:p w:rsidR="00E410E8" w:rsidRPr="009159F2" w:rsidRDefault="00E410E8" w:rsidP="00E410E8">
      <w:pPr>
        <w:spacing w:after="0" w:line="240" w:lineRule="auto"/>
        <w:contextualSpacing/>
        <w:jc w:val="both"/>
        <w:rPr>
          <w:rFonts w:ascii="Times New Roman" w:hAnsi="Times New Roman" w:cs="Times New Roman"/>
          <w:sz w:val="6"/>
          <w:szCs w:val="6"/>
        </w:rPr>
      </w:pPr>
    </w:p>
    <w:p w:rsidR="00E410E8" w:rsidRPr="009159F2" w:rsidRDefault="00E410E8" w:rsidP="00E410E8">
      <w:pPr>
        <w:spacing w:after="0" w:line="240" w:lineRule="auto"/>
        <w:contextualSpacing/>
        <w:jc w:val="both"/>
        <w:rPr>
          <w:rFonts w:ascii="Times New Roman" w:hAnsi="Times New Roman" w:cs="Times New Roman"/>
          <w:sz w:val="4"/>
          <w:szCs w:val="4"/>
        </w:rPr>
      </w:pPr>
    </w:p>
    <w:p w:rsidR="00E410E8" w:rsidRPr="009159F2" w:rsidRDefault="00E410E8" w:rsidP="00E410E8">
      <w:pPr>
        <w:pStyle w:val="ListParagraph"/>
        <w:numPr>
          <w:ilvl w:val="0"/>
          <w:numId w:val="8"/>
        </w:numPr>
        <w:spacing w:after="0" w:line="240" w:lineRule="auto"/>
        <w:jc w:val="both"/>
        <w:rPr>
          <w:rFonts w:ascii="Times New Roman" w:hAnsi="Times New Roman" w:cs="Times New Roman"/>
        </w:rPr>
      </w:pPr>
      <w:r w:rsidRPr="009159F2">
        <w:rPr>
          <w:rFonts w:ascii="Times New Roman" w:hAnsi="Times New Roman" w:cs="Times New Roman"/>
          <w:b/>
          <w:bCs/>
        </w:rPr>
        <w:t xml:space="preserve">Subject Enrichment Activities - </w:t>
      </w:r>
      <w:r w:rsidRPr="009159F2">
        <w:rPr>
          <w:rFonts w:ascii="Times New Roman" w:hAnsi="Times New Roman" w:cs="Times New Roman"/>
        </w:rPr>
        <w:t xml:space="preserve">These are subject-specified activities aimed at enhancing the understanding and skill of the student. These activities will be carried out throughout the term. </w:t>
      </w:r>
    </w:p>
    <w:p w:rsidR="00E410E8" w:rsidRPr="009159F2" w:rsidRDefault="00E410E8" w:rsidP="00E410E8">
      <w:pPr>
        <w:pStyle w:val="ListParagraph"/>
        <w:spacing w:after="0" w:line="240" w:lineRule="auto"/>
        <w:jc w:val="both"/>
        <w:rPr>
          <w:rFonts w:ascii="Times New Roman" w:hAnsi="Times New Roman" w:cs="Times New Roman"/>
          <w:sz w:val="8"/>
          <w:szCs w:val="8"/>
        </w:rPr>
      </w:pPr>
    </w:p>
    <w:p w:rsidR="00E410E8" w:rsidRPr="009159F2" w:rsidRDefault="00E410E8" w:rsidP="00E410E8">
      <w:pPr>
        <w:spacing w:after="0" w:line="240" w:lineRule="auto"/>
        <w:contextualSpacing/>
        <w:jc w:val="both"/>
        <w:rPr>
          <w:rFonts w:ascii="Times New Roman" w:hAnsi="Times New Roman" w:cs="Times New Roman"/>
          <w:sz w:val="4"/>
          <w:szCs w:val="4"/>
        </w:rPr>
      </w:pPr>
    </w:p>
    <w:p w:rsidR="00E410E8" w:rsidRPr="009159F2" w:rsidRDefault="00E410E8" w:rsidP="00E410E8">
      <w:pPr>
        <w:pStyle w:val="ListParagraph"/>
        <w:numPr>
          <w:ilvl w:val="0"/>
          <w:numId w:val="8"/>
        </w:numPr>
        <w:spacing w:after="0" w:line="240" w:lineRule="auto"/>
        <w:jc w:val="both"/>
        <w:rPr>
          <w:rFonts w:ascii="Times New Roman" w:hAnsi="Times New Roman" w:cs="Times New Roman"/>
        </w:rPr>
      </w:pPr>
      <w:r w:rsidRPr="009159F2">
        <w:rPr>
          <w:rFonts w:ascii="Times New Roman" w:hAnsi="Times New Roman" w:cs="Times New Roman"/>
        </w:rPr>
        <w:t xml:space="preserve">For the calculation of overall assessment of </w:t>
      </w:r>
      <w:r w:rsidRPr="009159F2">
        <w:rPr>
          <w:rFonts w:ascii="Times New Roman" w:hAnsi="Times New Roman" w:cs="Times New Roman"/>
          <w:b/>
          <w:bCs/>
        </w:rPr>
        <w:t>Scholastic Area 50% Weightage of Term</w:t>
      </w:r>
      <w:r>
        <w:rPr>
          <w:rFonts w:ascii="Times New Roman" w:hAnsi="Times New Roman" w:cs="Times New Roman"/>
          <w:b/>
          <w:bCs/>
        </w:rPr>
        <w:t>-I and 50% weightage of Term – II</w:t>
      </w:r>
      <w:r w:rsidRPr="009159F2">
        <w:rPr>
          <w:rFonts w:ascii="Times New Roman" w:hAnsi="Times New Roman" w:cs="Times New Roman"/>
          <w:b/>
          <w:bCs/>
        </w:rPr>
        <w:t xml:space="preserve"> will be taken into account.</w:t>
      </w:r>
    </w:p>
    <w:p w:rsidR="00E410E8" w:rsidRPr="00430FDF" w:rsidRDefault="00E410E8" w:rsidP="00E410E8">
      <w:pPr>
        <w:spacing w:after="0" w:line="240" w:lineRule="auto"/>
        <w:jc w:val="both"/>
        <w:rPr>
          <w:rFonts w:ascii="Times New Roman" w:hAnsi="Times New Roman" w:cs="Times New Roman"/>
          <w:sz w:val="16"/>
          <w:szCs w:val="16"/>
        </w:rPr>
      </w:pPr>
    </w:p>
    <w:p w:rsidR="00E410E8" w:rsidRDefault="00E410E8" w:rsidP="00E410E8">
      <w:pPr>
        <w:pStyle w:val="ListParagraph"/>
        <w:spacing w:after="0" w:line="240" w:lineRule="auto"/>
        <w:ind w:left="426"/>
        <w:rPr>
          <w:rFonts w:ascii="Times New Roman" w:hAnsi="Times New Roman" w:cs="Times New Roman"/>
          <w:b/>
          <w:bCs/>
          <w:sz w:val="24"/>
          <w:szCs w:val="24"/>
        </w:rPr>
      </w:pPr>
      <w:r w:rsidRPr="00655AD6">
        <w:rPr>
          <w:rFonts w:ascii="Times New Roman" w:hAnsi="Times New Roman" w:cs="Times New Roman"/>
          <w:b/>
          <w:bCs/>
          <w:sz w:val="24"/>
          <w:szCs w:val="24"/>
        </w:rPr>
        <w:t xml:space="preserve">Grading Scale for Scholastic area </w:t>
      </w:r>
      <w:r>
        <w:rPr>
          <w:rFonts w:ascii="Times New Roman" w:hAnsi="Times New Roman" w:cs="Times New Roman"/>
          <w:b/>
          <w:bCs/>
          <w:sz w:val="24"/>
          <w:szCs w:val="24"/>
        </w:rPr>
        <w:t>–</w:t>
      </w:r>
    </w:p>
    <w:p w:rsidR="00E410E8" w:rsidRPr="00053EE2" w:rsidRDefault="00E410E8" w:rsidP="00E410E8">
      <w:pPr>
        <w:pStyle w:val="ListParagraph"/>
        <w:spacing w:after="0" w:line="240" w:lineRule="auto"/>
        <w:rPr>
          <w:rFonts w:ascii="Times New Roman" w:hAnsi="Times New Roman" w:cs="Times New Roman"/>
          <w:b/>
          <w:bCs/>
          <w:sz w:val="10"/>
          <w:szCs w:val="10"/>
        </w:rPr>
      </w:pPr>
    </w:p>
    <w:tbl>
      <w:tblPr>
        <w:tblStyle w:val="TableGrid"/>
        <w:tblpPr w:leftFromText="180" w:rightFromText="180" w:vertAnchor="text" w:horzAnchor="page" w:tblpX="1051" w:tblpY="59"/>
        <w:tblOverlap w:val="never"/>
        <w:tblW w:w="0" w:type="auto"/>
        <w:tblLook w:val="04A0"/>
      </w:tblPr>
      <w:tblGrid>
        <w:gridCol w:w="2405"/>
        <w:gridCol w:w="2552"/>
      </w:tblGrid>
      <w:tr w:rsidR="00E410E8" w:rsidRPr="00655AD6" w:rsidTr="00617330">
        <w:tc>
          <w:tcPr>
            <w:tcW w:w="2405" w:type="dxa"/>
            <w:tcBorders>
              <w:top w:val="single" w:sz="4" w:space="0" w:color="auto"/>
              <w:bottom w:val="single" w:sz="4" w:space="0" w:color="auto"/>
              <w:right w:val="single" w:sz="4" w:space="0" w:color="auto"/>
            </w:tcBorders>
          </w:tcPr>
          <w:p w:rsidR="00E410E8" w:rsidRPr="00655AD6" w:rsidRDefault="00E410E8" w:rsidP="00617330">
            <w:pPr>
              <w:jc w:val="center"/>
              <w:rPr>
                <w:rFonts w:ascii="Times New Roman" w:hAnsi="Times New Roman" w:cs="Times New Roman"/>
                <w:b/>
                <w:bCs/>
                <w:sz w:val="24"/>
                <w:szCs w:val="24"/>
              </w:rPr>
            </w:pPr>
            <w:r w:rsidRPr="00655AD6">
              <w:rPr>
                <w:rFonts w:ascii="Times New Roman" w:hAnsi="Times New Roman" w:cs="Times New Roman"/>
                <w:b/>
                <w:bCs/>
                <w:sz w:val="24"/>
                <w:szCs w:val="24"/>
              </w:rPr>
              <w:t>Mark Range</w:t>
            </w:r>
          </w:p>
        </w:tc>
        <w:tc>
          <w:tcPr>
            <w:tcW w:w="2552" w:type="dxa"/>
            <w:tcBorders>
              <w:top w:val="single" w:sz="4" w:space="0" w:color="auto"/>
              <w:left w:val="single" w:sz="4" w:space="0" w:color="auto"/>
              <w:bottom w:val="single" w:sz="4" w:space="0" w:color="auto"/>
            </w:tcBorders>
          </w:tcPr>
          <w:p w:rsidR="00E410E8" w:rsidRPr="00655AD6" w:rsidRDefault="00E410E8" w:rsidP="00617330">
            <w:pPr>
              <w:jc w:val="center"/>
              <w:rPr>
                <w:rFonts w:ascii="Times New Roman" w:hAnsi="Times New Roman" w:cs="Times New Roman"/>
                <w:b/>
                <w:bCs/>
                <w:sz w:val="24"/>
                <w:szCs w:val="24"/>
              </w:rPr>
            </w:pPr>
            <w:r w:rsidRPr="00655AD6">
              <w:rPr>
                <w:rFonts w:ascii="Times New Roman" w:hAnsi="Times New Roman" w:cs="Times New Roman"/>
                <w:b/>
                <w:bCs/>
                <w:sz w:val="24"/>
                <w:szCs w:val="24"/>
              </w:rPr>
              <w:t>Grade</w:t>
            </w:r>
          </w:p>
        </w:tc>
      </w:tr>
      <w:tr w:rsidR="00E410E8" w:rsidRPr="00655AD6" w:rsidTr="00617330">
        <w:tc>
          <w:tcPr>
            <w:tcW w:w="2405" w:type="dxa"/>
            <w:tcBorders>
              <w:top w:val="single" w:sz="4" w:space="0" w:color="auto"/>
              <w:righ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91-100</w:t>
            </w:r>
          </w:p>
        </w:tc>
        <w:tc>
          <w:tcPr>
            <w:tcW w:w="2552" w:type="dxa"/>
            <w:tcBorders>
              <w:top w:val="single" w:sz="4" w:space="0" w:color="auto"/>
              <w:lef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A1</w:t>
            </w:r>
          </w:p>
        </w:tc>
      </w:tr>
      <w:tr w:rsidR="00E410E8" w:rsidRPr="00655AD6" w:rsidTr="00617330">
        <w:tc>
          <w:tcPr>
            <w:tcW w:w="2405" w:type="dxa"/>
            <w:tcBorders>
              <w:righ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81-90</w:t>
            </w:r>
          </w:p>
        </w:tc>
        <w:tc>
          <w:tcPr>
            <w:tcW w:w="2552" w:type="dxa"/>
            <w:tcBorders>
              <w:lef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A2</w:t>
            </w:r>
          </w:p>
        </w:tc>
      </w:tr>
      <w:tr w:rsidR="00E410E8" w:rsidRPr="00655AD6" w:rsidTr="00617330">
        <w:tc>
          <w:tcPr>
            <w:tcW w:w="2405" w:type="dxa"/>
            <w:tcBorders>
              <w:righ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71-80</w:t>
            </w:r>
          </w:p>
        </w:tc>
        <w:tc>
          <w:tcPr>
            <w:tcW w:w="2552" w:type="dxa"/>
            <w:tcBorders>
              <w:lef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B1</w:t>
            </w:r>
          </w:p>
        </w:tc>
      </w:tr>
      <w:tr w:rsidR="00E410E8" w:rsidRPr="00655AD6" w:rsidTr="00617330">
        <w:tc>
          <w:tcPr>
            <w:tcW w:w="2405" w:type="dxa"/>
            <w:tcBorders>
              <w:righ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61-70</w:t>
            </w:r>
          </w:p>
        </w:tc>
        <w:tc>
          <w:tcPr>
            <w:tcW w:w="2552" w:type="dxa"/>
            <w:tcBorders>
              <w:lef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B2</w:t>
            </w:r>
          </w:p>
        </w:tc>
      </w:tr>
    </w:tbl>
    <w:tbl>
      <w:tblPr>
        <w:tblStyle w:val="TableGrid"/>
        <w:tblpPr w:leftFromText="180" w:rightFromText="180" w:vertAnchor="text" w:horzAnchor="page" w:tblpX="6285" w:tblpY="57"/>
        <w:tblOverlap w:val="never"/>
        <w:tblW w:w="0" w:type="auto"/>
        <w:tblLook w:val="04A0"/>
      </w:tblPr>
      <w:tblGrid>
        <w:gridCol w:w="1885"/>
        <w:gridCol w:w="2700"/>
      </w:tblGrid>
      <w:tr w:rsidR="00E410E8" w:rsidRPr="00655AD6" w:rsidTr="00617330">
        <w:trPr>
          <w:trHeight w:val="260"/>
        </w:trPr>
        <w:tc>
          <w:tcPr>
            <w:tcW w:w="1885" w:type="dxa"/>
            <w:tcBorders>
              <w:right w:val="single" w:sz="4" w:space="0" w:color="auto"/>
            </w:tcBorders>
          </w:tcPr>
          <w:p w:rsidR="00E410E8" w:rsidRPr="00655AD6" w:rsidRDefault="00E410E8" w:rsidP="00617330">
            <w:pPr>
              <w:jc w:val="center"/>
              <w:rPr>
                <w:rFonts w:ascii="Times New Roman" w:hAnsi="Times New Roman" w:cs="Times New Roman"/>
                <w:sz w:val="24"/>
                <w:szCs w:val="24"/>
              </w:rPr>
            </w:pPr>
            <w:r w:rsidRPr="00655AD6">
              <w:rPr>
                <w:rFonts w:ascii="Times New Roman" w:hAnsi="Times New Roman" w:cs="Times New Roman"/>
                <w:b/>
                <w:bCs/>
                <w:sz w:val="24"/>
                <w:szCs w:val="24"/>
              </w:rPr>
              <w:t>Mark Range</w:t>
            </w:r>
          </w:p>
        </w:tc>
        <w:tc>
          <w:tcPr>
            <w:tcW w:w="2700" w:type="dxa"/>
            <w:tcBorders>
              <w:left w:val="single" w:sz="4" w:space="0" w:color="auto"/>
            </w:tcBorders>
          </w:tcPr>
          <w:p w:rsidR="00E410E8" w:rsidRPr="00655AD6" w:rsidRDefault="00E410E8" w:rsidP="00617330">
            <w:pPr>
              <w:jc w:val="center"/>
              <w:rPr>
                <w:rFonts w:ascii="Times New Roman" w:hAnsi="Times New Roman" w:cs="Times New Roman"/>
                <w:sz w:val="24"/>
                <w:szCs w:val="24"/>
              </w:rPr>
            </w:pPr>
            <w:r w:rsidRPr="00655AD6">
              <w:rPr>
                <w:rFonts w:ascii="Times New Roman" w:hAnsi="Times New Roman" w:cs="Times New Roman"/>
                <w:b/>
                <w:bCs/>
                <w:sz w:val="24"/>
                <w:szCs w:val="24"/>
              </w:rPr>
              <w:t>Grade</w:t>
            </w:r>
          </w:p>
        </w:tc>
      </w:tr>
      <w:tr w:rsidR="00E410E8" w:rsidRPr="00655AD6" w:rsidTr="00617330">
        <w:trPr>
          <w:trHeight w:val="260"/>
        </w:trPr>
        <w:tc>
          <w:tcPr>
            <w:tcW w:w="1885" w:type="dxa"/>
            <w:tcBorders>
              <w:righ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51-60</w:t>
            </w:r>
          </w:p>
        </w:tc>
        <w:tc>
          <w:tcPr>
            <w:tcW w:w="2700" w:type="dxa"/>
            <w:tcBorders>
              <w:lef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C1</w:t>
            </w:r>
          </w:p>
        </w:tc>
      </w:tr>
      <w:tr w:rsidR="00E410E8" w:rsidRPr="00655AD6" w:rsidTr="00617330">
        <w:trPr>
          <w:trHeight w:val="260"/>
        </w:trPr>
        <w:tc>
          <w:tcPr>
            <w:tcW w:w="1885" w:type="dxa"/>
            <w:tcBorders>
              <w:righ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41-50</w:t>
            </w:r>
          </w:p>
        </w:tc>
        <w:tc>
          <w:tcPr>
            <w:tcW w:w="2700" w:type="dxa"/>
            <w:tcBorders>
              <w:lef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C2</w:t>
            </w:r>
          </w:p>
        </w:tc>
      </w:tr>
      <w:tr w:rsidR="00E410E8" w:rsidRPr="00655AD6" w:rsidTr="00617330">
        <w:trPr>
          <w:trHeight w:val="277"/>
        </w:trPr>
        <w:tc>
          <w:tcPr>
            <w:tcW w:w="1885" w:type="dxa"/>
            <w:tcBorders>
              <w:righ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33-40</w:t>
            </w:r>
          </w:p>
        </w:tc>
        <w:tc>
          <w:tcPr>
            <w:tcW w:w="2700" w:type="dxa"/>
            <w:tcBorders>
              <w:lef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D</w:t>
            </w:r>
          </w:p>
        </w:tc>
      </w:tr>
      <w:tr w:rsidR="00E410E8" w:rsidRPr="00655AD6" w:rsidTr="00617330">
        <w:trPr>
          <w:trHeight w:val="290"/>
        </w:trPr>
        <w:tc>
          <w:tcPr>
            <w:tcW w:w="1885" w:type="dxa"/>
            <w:tcBorders>
              <w:right w:val="single" w:sz="4" w:space="0" w:color="auto"/>
            </w:tcBorders>
          </w:tcPr>
          <w:p w:rsidR="00E410E8" w:rsidRPr="006A344E" w:rsidRDefault="00E410E8" w:rsidP="00617330">
            <w:pPr>
              <w:jc w:val="center"/>
              <w:rPr>
                <w:rFonts w:ascii="Times New Roman" w:hAnsi="Times New Roman" w:cs="Times New Roman"/>
              </w:rPr>
            </w:pPr>
            <w:r w:rsidRPr="006A344E">
              <w:rPr>
                <w:rFonts w:ascii="Times New Roman" w:hAnsi="Times New Roman" w:cs="Times New Roman"/>
              </w:rPr>
              <w:t>32 &amp; below</w:t>
            </w:r>
          </w:p>
        </w:tc>
        <w:tc>
          <w:tcPr>
            <w:tcW w:w="2700" w:type="dxa"/>
            <w:tcBorders>
              <w:left w:val="single" w:sz="4" w:space="0" w:color="auto"/>
            </w:tcBorders>
          </w:tcPr>
          <w:p w:rsidR="00E410E8" w:rsidRPr="006A344E" w:rsidRDefault="00E410E8" w:rsidP="00617330">
            <w:pPr>
              <w:rPr>
                <w:rFonts w:ascii="Times New Roman" w:hAnsi="Times New Roman" w:cs="Times New Roman"/>
              </w:rPr>
            </w:pPr>
            <w:r w:rsidRPr="006A344E">
              <w:rPr>
                <w:rFonts w:ascii="Times New Roman" w:hAnsi="Times New Roman" w:cs="Times New Roman"/>
              </w:rPr>
              <w:t>E (Needs improvement)</w:t>
            </w:r>
          </w:p>
        </w:tc>
      </w:tr>
    </w:tbl>
    <w:p w:rsidR="00E410E8" w:rsidRPr="007325B0" w:rsidRDefault="00E410E8" w:rsidP="00E410E8">
      <w:pPr>
        <w:pStyle w:val="ListParagraph"/>
        <w:spacing w:after="0" w:line="240" w:lineRule="auto"/>
        <w:ind w:left="284"/>
        <w:rPr>
          <w:rFonts w:ascii="Times New Roman" w:hAnsi="Times New Roman" w:cs="Times New Roman"/>
          <w:sz w:val="6"/>
          <w:szCs w:val="6"/>
        </w:rPr>
      </w:pPr>
    </w:p>
    <w:p w:rsidR="00E410E8" w:rsidRPr="00655AD6" w:rsidRDefault="00E410E8" w:rsidP="00E410E8">
      <w:pPr>
        <w:pStyle w:val="ListParagraph"/>
        <w:tabs>
          <w:tab w:val="left" w:pos="2412"/>
          <w:tab w:val="left" w:pos="4283"/>
          <w:tab w:val="left" w:pos="5386"/>
        </w:tabs>
        <w:spacing w:after="0" w:line="240" w:lineRule="auto"/>
        <w:ind w:left="5760" w:right="-180"/>
        <w:rPr>
          <w:rFonts w:ascii="Times New Roman" w:hAnsi="Times New Roman" w:cs="Times New Roman"/>
          <w:sz w:val="24"/>
          <w:szCs w:val="24"/>
        </w:rPr>
      </w:pPr>
    </w:p>
    <w:p w:rsidR="00E410E8" w:rsidRDefault="00E410E8" w:rsidP="00E410E8">
      <w:pPr>
        <w:pStyle w:val="ListParagraph"/>
        <w:numPr>
          <w:ilvl w:val="0"/>
          <w:numId w:val="11"/>
        </w:numPr>
        <w:tabs>
          <w:tab w:val="left" w:pos="2412"/>
          <w:tab w:val="left" w:pos="4283"/>
          <w:tab w:val="left" w:pos="5386"/>
        </w:tabs>
        <w:spacing w:after="0" w:line="240" w:lineRule="auto"/>
        <w:ind w:right="54"/>
        <w:jc w:val="both"/>
        <w:rPr>
          <w:rFonts w:ascii="Times New Roman" w:hAnsi="Times New Roman" w:cs="Times New Roman"/>
        </w:rPr>
      </w:pPr>
      <w:r w:rsidRPr="009159F2">
        <w:rPr>
          <w:rFonts w:ascii="Times New Roman" w:hAnsi="Times New Roman" w:cs="Times New Roman"/>
          <w:b/>
          <w:bCs/>
        </w:rPr>
        <w:t xml:space="preserve">Evaluation of Co-Scholastic areas-  </w:t>
      </w:r>
      <w:r w:rsidRPr="009159F2">
        <w:rPr>
          <w:rFonts w:ascii="Times New Roman" w:hAnsi="Times New Roman" w:cs="Times New Roman"/>
        </w:rPr>
        <w:t>In addition to the Scholastic areas, a student’s performance in co-scholastic area</w:t>
      </w:r>
      <w:r>
        <w:rPr>
          <w:rFonts w:ascii="Times New Roman" w:hAnsi="Times New Roman" w:cs="Times New Roman"/>
        </w:rPr>
        <w:t xml:space="preserve"> like Games/ M</w:t>
      </w:r>
      <w:r w:rsidRPr="009159F2">
        <w:rPr>
          <w:rFonts w:ascii="Times New Roman" w:hAnsi="Times New Roman" w:cs="Times New Roman"/>
        </w:rPr>
        <w:t xml:space="preserve">usic &amp; Dance / Art &amp; Craft will be graded term-wise  on a </w:t>
      </w:r>
      <w:r w:rsidRPr="009159F2">
        <w:rPr>
          <w:rFonts w:ascii="Times New Roman" w:hAnsi="Times New Roman" w:cs="Times New Roman"/>
          <w:b/>
          <w:bCs/>
        </w:rPr>
        <w:t>3 point grading scale(A=Outstanding, B=Very good and C=Fair).</w:t>
      </w:r>
      <w:r w:rsidRPr="009159F2">
        <w:rPr>
          <w:rFonts w:ascii="Times New Roman" w:hAnsi="Times New Roman" w:cs="Times New Roman"/>
        </w:rPr>
        <w:t xml:space="preserve"> The aspect of regularity, sincere participation, output and teamwork will be the criteria for grading in the co-scholastic activities.</w:t>
      </w:r>
    </w:p>
    <w:p w:rsidR="00E410E8" w:rsidRPr="009159F2" w:rsidRDefault="00E410E8" w:rsidP="00E410E8">
      <w:pPr>
        <w:pStyle w:val="ListParagraph"/>
        <w:tabs>
          <w:tab w:val="left" w:pos="2412"/>
          <w:tab w:val="left" w:pos="4283"/>
          <w:tab w:val="left" w:pos="5386"/>
        </w:tabs>
        <w:spacing w:after="0" w:line="240" w:lineRule="auto"/>
        <w:ind w:right="54"/>
        <w:jc w:val="both"/>
        <w:rPr>
          <w:rFonts w:ascii="Times New Roman" w:hAnsi="Times New Roman" w:cs="Times New Roman"/>
          <w:sz w:val="4"/>
          <w:szCs w:val="4"/>
        </w:rPr>
      </w:pPr>
    </w:p>
    <w:p w:rsidR="00E410E8" w:rsidRPr="009159F2" w:rsidRDefault="00E410E8" w:rsidP="00E410E8">
      <w:pPr>
        <w:pStyle w:val="ListParagraph"/>
        <w:tabs>
          <w:tab w:val="left" w:pos="2412"/>
          <w:tab w:val="left" w:pos="4283"/>
          <w:tab w:val="left" w:pos="5386"/>
        </w:tabs>
        <w:spacing w:after="0" w:line="240" w:lineRule="auto"/>
        <w:ind w:right="54"/>
        <w:jc w:val="both"/>
        <w:rPr>
          <w:rFonts w:ascii="Times New Roman" w:hAnsi="Times New Roman" w:cs="Times New Roman"/>
          <w:sz w:val="6"/>
          <w:szCs w:val="6"/>
        </w:rPr>
      </w:pPr>
    </w:p>
    <w:p w:rsidR="00E410E8" w:rsidRPr="009159F2" w:rsidRDefault="00E410E8" w:rsidP="00E410E8">
      <w:pPr>
        <w:pStyle w:val="ListParagraph"/>
        <w:numPr>
          <w:ilvl w:val="0"/>
          <w:numId w:val="11"/>
        </w:numPr>
        <w:tabs>
          <w:tab w:val="left" w:pos="2412"/>
          <w:tab w:val="left" w:pos="4283"/>
          <w:tab w:val="left" w:pos="5386"/>
        </w:tabs>
        <w:spacing w:after="0" w:line="240" w:lineRule="auto"/>
        <w:ind w:right="54"/>
        <w:jc w:val="both"/>
        <w:rPr>
          <w:rFonts w:ascii="Times New Roman" w:hAnsi="Times New Roman" w:cs="Times New Roman"/>
        </w:rPr>
      </w:pPr>
      <w:r w:rsidRPr="009159F2">
        <w:rPr>
          <w:rFonts w:ascii="Times New Roman" w:hAnsi="Times New Roman" w:cs="Times New Roman"/>
          <w:b/>
          <w:bCs/>
        </w:rPr>
        <w:t>Discipline –</w:t>
      </w:r>
      <w:r w:rsidRPr="009159F2">
        <w:rPr>
          <w:rFonts w:ascii="Times New Roman" w:hAnsi="Times New Roman" w:cs="Times New Roman"/>
        </w:rPr>
        <w:t xml:space="preserve"> The student will also be assessed for the discipline which will be based on the factor like attendance, sincerity, behavior, values, tidiness and respectfulness for rules and regulations. Grading on Discipline will be done term-wise on a </w:t>
      </w:r>
      <w:r w:rsidRPr="009159F2">
        <w:rPr>
          <w:rFonts w:ascii="Times New Roman" w:hAnsi="Times New Roman" w:cs="Times New Roman"/>
          <w:b/>
          <w:bCs/>
        </w:rPr>
        <w:t>3-point grading scale (A=Outstanding, B = Very good and C=Fair).</w:t>
      </w:r>
    </w:p>
    <w:p w:rsidR="00E410E8" w:rsidRPr="009159F2" w:rsidRDefault="00E410E8" w:rsidP="00E410E8">
      <w:pPr>
        <w:pStyle w:val="ListParagraph"/>
        <w:tabs>
          <w:tab w:val="left" w:pos="2412"/>
          <w:tab w:val="left" w:pos="4283"/>
          <w:tab w:val="left" w:pos="5386"/>
        </w:tabs>
        <w:spacing w:after="0" w:line="240" w:lineRule="auto"/>
        <w:ind w:right="54"/>
        <w:jc w:val="both"/>
        <w:rPr>
          <w:rFonts w:ascii="Times New Roman" w:hAnsi="Times New Roman" w:cs="Times New Roman"/>
          <w:sz w:val="6"/>
          <w:szCs w:val="6"/>
        </w:rPr>
      </w:pPr>
    </w:p>
    <w:p w:rsidR="00E410E8" w:rsidRPr="009159F2" w:rsidRDefault="00E410E8" w:rsidP="00E410E8">
      <w:pPr>
        <w:pStyle w:val="ListParagraph"/>
        <w:rPr>
          <w:rFonts w:ascii="Times New Roman" w:hAnsi="Times New Roman" w:cs="Times New Roman"/>
          <w:b/>
          <w:bCs/>
          <w:sz w:val="4"/>
          <w:szCs w:val="4"/>
        </w:rPr>
      </w:pPr>
    </w:p>
    <w:p w:rsidR="00E410E8" w:rsidRPr="009159F2" w:rsidRDefault="00E410E8" w:rsidP="00E410E8">
      <w:pPr>
        <w:pStyle w:val="ListParagraph"/>
        <w:numPr>
          <w:ilvl w:val="0"/>
          <w:numId w:val="11"/>
        </w:numPr>
        <w:tabs>
          <w:tab w:val="left" w:pos="2412"/>
          <w:tab w:val="left" w:pos="4283"/>
          <w:tab w:val="left" w:pos="5386"/>
        </w:tabs>
        <w:spacing w:after="0" w:line="240" w:lineRule="auto"/>
        <w:ind w:right="-180"/>
        <w:jc w:val="both"/>
        <w:rPr>
          <w:rFonts w:ascii="Times New Roman" w:hAnsi="Times New Roman" w:cs="Times New Roman"/>
        </w:rPr>
      </w:pPr>
      <w:r w:rsidRPr="009159F2">
        <w:rPr>
          <w:rFonts w:ascii="Times New Roman" w:hAnsi="Times New Roman" w:cs="Times New Roman"/>
        </w:rPr>
        <w:t xml:space="preserve">The schedule of Weekly </w:t>
      </w:r>
      <w:r w:rsidR="000C312C">
        <w:rPr>
          <w:rFonts w:ascii="Times New Roman" w:hAnsi="Times New Roman" w:cs="Times New Roman"/>
        </w:rPr>
        <w:t>will be</w:t>
      </w:r>
      <w:r w:rsidRPr="009159F2">
        <w:rPr>
          <w:rFonts w:ascii="Times New Roman" w:hAnsi="Times New Roman" w:cs="Times New Roman"/>
        </w:rPr>
        <w:t xml:space="preserve"> published </w:t>
      </w:r>
      <w:r w:rsidR="000C312C">
        <w:rPr>
          <w:rFonts w:ascii="Times New Roman" w:hAnsi="Times New Roman" w:cs="Times New Roman"/>
        </w:rPr>
        <w:t>on</w:t>
      </w:r>
      <w:r w:rsidRPr="009159F2">
        <w:rPr>
          <w:rFonts w:ascii="Times New Roman" w:hAnsi="Times New Roman" w:cs="Times New Roman"/>
        </w:rPr>
        <w:t xml:space="preserve"> school </w:t>
      </w:r>
      <w:r w:rsidR="000C312C">
        <w:rPr>
          <w:rFonts w:ascii="Times New Roman" w:hAnsi="Times New Roman" w:cs="Times New Roman"/>
        </w:rPr>
        <w:t>website</w:t>
      </w:r>
      <w:r w:rsidRPr="009159F2">
        <w:rPr>
          <w:rFonts w:ascii="Times New Roman" w:hAnsi="Times New Roman" w:cs="Times New Roman"/>
        </w:rPr>
        <w:t xml:space="preserve">. </w:t>
      </w:r>
    </w:p>
    <w:p w:rsidR="00E410E8" w:rsidRPr="00D5609E" w:rsidRDefault="00E410E8" w:rsidP="00E410E8">
      <w:pPr>
        <w:pStyle w:val="ListParagraph"/>
        <w:tabs>
          <w:tab w:val="left" w:pos="2412"/>
          <w:tab w:val="left" w:pos="4283"/>
          <w:tab w:val="left" w:pos="5386"/>
        </w:tabs>
        <w:spacing w:after="0" w:line="240" w:lineRule="auto"/>
        <w:ind w:right="-180"/>
        <w:jc w:val="both"/>
        <w:rPr>
          <w:rFonts w:ascii="Times New Roman" w:hAnsi="Times New Roman" w:cs="Times New Roman"/>
          <w:b/>
          <w:bCs/>
          <w:i/>
          <w:iCs/>
          <w:sz w:val="14"/>
          <w:szCs w:val="14"/>
        </w:rPr>
      </w:pPr>
    </w:p>
    <w:p w:rsidR="00E410E8" w:rsidRPr="007C7D15" w:rsidRDefault="00E410E8" w:rsidP="00E410E8">
      <w:pPr>
        <w:pStyle w:val="ListParagraph"/>
        <w:tabs>
          <w:tab w:val="left" w:pos="2412"/>
          <w:tab w:val="left" w:pos="4283"/>
          <w:tab w:val="left" w:pos="5386"/>
        </w:tabs>
        <w:spacing w:after="0" w:line="240" w:lineRule="auto"/>
        <w:ind w:right="-180"/>
        <w:jc w:val="both"/>
        <w:rPr>
          <w:rFonts w:ascii="Times New Roman" w:hAnsi="Times New Roman" w:cs="Times New Roman"/>
          <w:b/>
          <w:bCs/>
          <w:i/>
          <w:iCs/>
          <w:sz w:val="8"/>
          <w:szCs w:val="8"/>
        </w:rPr>
      </w:pPr>
    </w:p>
    <w:p w:rsidR="00E410E8" w:rsidRPr="00C22915" w:rsidRDefault="00E410E8" w:rsidP="00E410E8">
      <w:pPr>
        <w:spacing w:after="0"/>
        <w:ind w:left="426"/>
        <w:rPr>
          <w:rFonts w:ascii="Times New Roman" w:hAnsi="Times New Roman" w:cs="Times New Roman"/>
          <w:b/>
          <w:bCs/>
          <w:i/>
          <w:iCs/>
          <w:sz w:val="24"/>
          <w:szCs w:val="24"/>
        </w:rPr>
      </w:pPr>
      <w:r w:rsidRPr="00C22915">
        <w:rPr>
          <w:rFonts w:ascii="Times New Roman" w:hAnsi="Times New Roman" w:cs="Times New Roman"/>
          <w:b/>
          <w:bCs/>
          <w:i/>
          <w:iCs/>
          <w:sz w:val="24"/>
          <w:szCs w:val="24"/>
        </w:rPr>
        <w:t>Education is a shared commitment between dedicated teachers, motivated students and enthusiastic parents with high expectations.</w:t>
      </w:r>
    </w:p>
    <w:p w:rsidR="00E410E8" w:rsidRDefault="00E410E8" w:rsidP="00E410E8">
      <w:pPr>
        <w:spacing w:after="0"/>
        <w:ind w:left="709"/>
        <w:rPr>
          <w:rFonts w:ascii="Times New Roman" w:hAnsi="Times New Roman" w:cs="Times New Roman"/>
          <w:b/>
          <w:bCs/>
          <w:i/>
          <w:iCs/>
          <w:sz w:val="24"/>
          <w:szCs w:val="24"/>
        </w:rPr>
      </w:pPr>
    </w:p>
    <w:p w:rsidR="00E410E8" w:rsidRDefault="00E410E8" w:rsidP="00E410E8">
      <w:pPr>
        <w:spacing w:after="0"/>
        <w:ind w:left="709"/>
        <w:rPr>
          <w:rFonts w:ascii="Times New Roman" w:hAnsi="Times New Roman" w:cs="Times New Roman"/>
          <w:b/>
          <w:bCs/>
          <w:i/>
          <w:iCs/>
          <w:sz w:val="24"/>
          <w:szCs w:val="24"/>
        </w:rPr>
      </w:pPr>
    </w:p>
    <w:p w:rsidR="00E410E8" w:rsidRDefault="00E410E8" w:rsidP="00E410E8">
      <w:pPr>
        <w:spacing w:after="0"/>
        <w:ind w:left="709"/>
        <w:rPr>
          <w:rFonts w:ascii="Times New Roman" w:hAnsi="Times New Roman" w:cs="Times New Roman"/>
          <w:b/>
          <w:bCs/>
          <w:i/>
          <w:iCs/>
          <w:sz w:val="24"/>
          <w:szCs w:val="24"/>
        </w:rPr>
      </w:pPr>
    </w:p>
    <w:p w:rsidR="00E410E8" w:rsidRPr="00D97DE7" w:rsidRDefault="00E410E8" w:rsidP="00E410E8">
      <w:pPr>
        <w:spacing w:after="0"/>
        <w:ind w:left="426"/>
        <w:rPr>
          <w:rFonts w:ascii="Times New Roman" w:hAnsi="Times New Roman" w:cs="Times New Roman"/>
          <w:b/>
          <w:bCs/>
        </w:rPr>
      </w:pPr>
      <w:r w:rsidRPr="00D97DE7">
        <w:rPr>
          <w:rFonts w:ascii="Times New Roman" w:hAnsi="Times New Roman" w:cs="Times New Roman"/>
          <w:b/>
          <w:bCs/>
        </w:rPr>
        <w:t>Shweta Singh</w:t>
      </w:r>
    </w:p>
    <w:p w:rsidR="00BE5D45" w:rsidRPr="00BE5D45" w:rsidRDefault="00E410E8" w:rsidP="00E410E8">
      <w:pPr>
        <w:spacing w:after="0"/>
        <w:ind w:left="426"/>
        <w:rPr>
          <w:rFonts w:ascii="Times New Roman" w:hAnsi="Times New Roman" w:cs="Times New Roman"/>
          <w:b/>
          <w:bCs/>
          <w:sz w:val="28"/>
          <w:szCs w:val="24"/>
          <w:shd w:val="clear" w:color="auto" w:fill="FFFFFF"/>
        </w:rPr>
      </w:pPr>
      <w:r w:rsidRPr="00D97DE7">
        <w:rPr>
          <w:rFonts w:ascii="Times New Roman" w:hAnsi="Times New Roman" w:cs="Times New Roman"/>
          <w:b/>
          <w:bCs/>
        </w:rPr>
        <w:t>Principal</w:t>
      </w:r>
    </w:p>
    <w:sectPr w:rsidR="00BE5D45" w:rsidRPr="00BE5D45" w:rsidSect="0092182A">
      <w:headerReference w:type="even" r:id="rId11"/>
      <w:headerReference w:type="default" r:id="rId12"/>
      <w:headerReference w:type="first" r:id="rId13"/>
      <w:pgSz w:w="11909" w:h="16834" w:code="9"/>
      <w:pgMar w:top="301" w:right="720" w:bottom="249" w:left="578" w:header="68" w:footer="11"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B5" w:rsidRDefault="009C38B5" w:rsidP="000A79F4">
      <w:pPr>
        <w:spacing w:after="0" w:line="240" w:lineRule="auto"/>
      </w:pPr>
      <w:r>
        <w:separator/>
      </w:r>
    </w:p>
  </w:endnote>
  <w:endnote w:type="continuationSeparator" w:id="1">
    <w:p w:rsidR="009C38B5" w:rsidRDefault="009C38B5" w:rsidP="000A7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Philosopher">
    <w:panose1 w:val="02000503000000020004"/>
    <w:charset w:val="00"/>
    <w:family w:val="auto"/>
    <w:pitch w:val="variable"/>
    <w:sig w:usb0="8000022F" w:usb1="0000000A" w:usb2="00000000" w:usb3="00000000" w:csb0="0000001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B5" w:rsidRDefault="009C38B5" w:rsidP="000A79F4">
      <w:pPr>
        <w:spacing w:after="0" w:line="240" w:lineRule="auto"/>
      </w:pPr>
      <w:r>
        <w:separator/>
      </w:r>
    </w:p>
  </w:footnote>
  <w:footnote w:type="continuationSeparator" w:id="1">
    <w:p w:rsidR="009C38B5" w:rsidRDefault="009C38B5" w:rsidP="000A7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A" w:rsidRDefault="00E943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7" o:spid="_x0000_s2050" type="#_x0000_t75" style="position:absolute;margin-left:0;margin-top:0;width:158.4pt;height:150.5pt;z-index:-251659776;mso-position-horizontal:center;mso-position-horizontal-relative:margin;mso-position-vertical:center;mso-position-vertical-relative:margin" o:allowincell="f">
          <v:imagedata r:id="rId1" o:title="DWPS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30" w:rsidRDefault="00E94377" w:rsidP="002614FB">
    <w:pPr>
      <w:pStyle w:val="Header"/>
      <w:rPr>
        <w:rFonts w:ascii="Philosopher" w:hAnsi="Philosopher"/>
        <w:b/>
        <w:bCs/>
      </w:rPr>
    </w:pPr>
    <w:r w:rsidRPr="00E94377">
      <w:rPr>
        <w:rFonts w:ascii="Philosopher" w:hAnsi="Philosopher"/>
        <w:b/>
        <w:bCs/>
        <w:noProof/>
        <w:sz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8" o:spid="_x0000_s2051" type="#_x0000_t75" style="position:absolute;margin-left:0;margin-top:0;width:158.4pt;height:150.5pt;z-index:-251658752;mso-position-horizontal:center;mso-position-horizontal-relative:margin;mso-position-vertical:center;mso-position-vertical-relative:margin" o:allowincell="f">
          <v:imagedata r:id="rId1" o:title="DWPS LOGO" gain="19661f" blacklevel="22938f"/>
          <w10:wrap anchorx="margin" anchory="margin"/>
        </v:shape>
      </w:pict>
    </w:r>
  </w:p>
  <w:p w:rsidR="00DA40C2" w:rsidRDefault="009C38B5" w:rsidP="00F1299A">
    <w:pPr>
      <w:pStyle w:val="Header"/>
      <w:rPr>
        <w:rFonts w:ascii="Philosopher" w:hAnsi="Philosophe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0A" w:rsidRDefault="00E943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6" o:spid="_x0000_s2049" type="#_x0000_t75" style="position:absolute;margin-left:0;margin-top:0;width:158.4pt;height:150.5pt;z-index:-251657728;mso-position-horizontal:center;mso-position-horizontal-relative:margin;mso-position-vertical:center;mso-position-vertical-relative:margin" o:allowincell="f">
          <v:imagedata r:id="rId1" o:title="DWPS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7C0"/>
    <w:multiLevelType w:val="hybridMultilevel"/>
    <w:tmpl w:val="BAE8F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E3644"/>
    <w:multiLevelType w:val="hybridMultilevel"/>
    <w:tmpl w:val="342E5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778FC"/>
    <w:multiLevelType w:val="hybridMultilevel"/>
    <w:tmpl w:val="60E6F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07A29"/>
    <w:multiLevelType w:val="hybridMultilevel"/>
    <w:tmpl w:val="971EF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5C1224"/>
    <w:multiLevelType w:val="hybridMultilevel"/>
    <w:tmpl w:val="AD46F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B78F8"/>
    <w:multiLevelType w:val="hybridMultilevel"/>
    <w:tmpl w:val="72709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9117E"/>
    <w:multiLevelType w:val="hybridMultilevel"/>
    <w:tmpl w:val="3E3280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633C17"/>
    <w:multiLevelType w:val="hybridMultilevel"/>
    <w:tmpl w:val="009CC0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866F6F"/>
    <w:multiLevelType w:val="hybridMultilevel"/>
    <w:tmpl w:val="9AAEA55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3182CA4"/>
    <w:multiLevelType w:val="hybridMultilevel"/>
    <w:tmpl w:val="BC9AD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90E43"/>
    <w:multiLevelType w:val="hybridMultilevel"/>
    <w:tmpl w:val="93940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5"/>
  </w:num>
  <w:num w:numId="6">
    <w:abstractNumId w:val="6"/>
  </w:num>
  <w:num w:numId="7">
    <w:abstractNumId w:val="0"/>
  </w:num>
  <w:num w:numId="8">
    <w:abstractNumId w:val="4"/>
  </w:num>
  <w:num w:numId="9">
    <w:abstractNumId w:val="3"/>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2A77C7"/>
    <w:rsid w:val="0001440E"/>
    <w:rsid w:val="00041C58"/>
    <w:rsid w:val="000A79F4"/>
    <w:rsid w:val="000C312C"/>
    <w:rsid w:val="00116EC9"/>
    <w:rsid w:val="00175044"/>
    <w:rsid w:val="001F4567"/>
    <w:rsid w:val="00240D7E"/>
    <w:rsid w:val="00264D82"/>
    <w:rsid w:val="002A77C7"/>
    <w:rsid w:val="00355BCF"/>
    <w:rsid w:val="00374BA0"/>
    <w:rsid w:val="003F0430"/>
    <w:rsid w:val="004D519A"/>
    <w:rsid w:val="004E00F2"/>
    <w:rsid w:val="00521CE6"/>
    <w:rsid w:val="005342D0"/>
    <w:rsid w:val="0053772D"/>
    <w:rsid w:val="00594BC9"/>
    <w:rsid w:val="006956D1"/>
    <w:rsid w:val="006A3D58"/>
    <w:rsid w:val="006D6A8B"/>
    <w:rsid w:val="00727370"/>
    <w:rsid w:val="00757F46"/>
    <w:rsid w:val="007B6766"/>
    <w:rsid w:val="00832F49"/>
    <w:rsid w:val="008C74F0"/>
    <w:rsid w:val="00915BD6"/>
    <w:rsid w:val="0092182A"/>
    <w:rsid w:val="009A6701"/>
    <w:rsid w:val="009C38B5"/>
    <w:rsid w:val="00A50B73"/>
    <w:rsid w:val="00A55B52"/>
    <w:rsid w:val="00A90681"/>
    <w:rsid w:val="00AA606B"/>
    <w:rsid w:val="00AA7374"/>
    <w:rsid w:val="00B1258E"/>
    <w:rsid w:val="00B35336"/>
    <w:rsid w:val="00B8616F"/>
    <w:rsid w:val="00BC6032"/>
    <w:rsid w:val="00BE5D45"/>
    <w:rsid w:val="00CB771F"/>
    <w:rsid w:val="00CF00A3"/>
    <w:rsid w:val="00D573AC"/>
    <w:rsid w:val="00D619AB"/>
    <w:rsid w:val="00D65183"/>
    <w:rsid w:val="00E05234"/>
    <w:rsid w:val="00E410E8"/>
    <w:rsid w:val="00E94377"/>
    <w:rsid w:val="00E95FC5"/>
    <w:rsid w:val="00EA6607"/>
    <w:rsid w:val="00EB1BFD"/>
    <w:rsid w:val="00ED2CC9"/>
    <w:rsid w:val="00F2413D"/>
    <w:rsid w:val="00F338D1"/>
    <w:rsid w:val="00F42A0B"/>
    <w:rsid w:val="00F970D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C7"/>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C7"/>
    <w:pPr>
      <w:tabs>
        <w:tab w:val="center" w:pos="4680"/>
        <w:tab w:val="right" w:pos="9360"/>
      </w:tabs>
      <w:spacing w:after="0" w:line="240" w:lineRule="auto"/>
    </w:pPr>
    <w:rPr>
      <w:rFonts w:eastAsiaTheme="minorHAnsi"/>
      <w:szCs w:val="20"/>
      <w:lang w:bidi="hi-IN"/>
    </w:rPr>
  </w:style>
  <w:style w:type="character" w:customStyle="1" w:styleId="HeaderChar">
    <w:name w:val="Header Char"/>
    <w:basedOn w:val="DefaultParagraphFont"/>
    <w:link w:val="Header"/>
    <w:uiPriority w:val="99"/>
    <w:rsid w:val="002A77C7"/>
  </w:style>
  <w:style w:type="character" w:styleId="Hyperlink">
    <w:name w:val="Hyperlink"/>
    <w:basedOn w:val="DefaultParagraphFont"/>
    <w:uiPriority w:val="99"/>
    <w:unhideWhenUsed/>
    <w:rsid w:val="002A77C7"/>
    <w:rPr>
      <w:color w:val="0000FF" w:themeColor="hyperlink"/>
      <w:u w:val="single"/>
    </w:rPr>
  </w:style>
  <w:style w:type="paragraph" w:styleId="ListParagraph">
    <w:name w:val="List Paragraph"/>
    <w:basedOn w:val="Normal"/>
    <w:uiPriority w:val="34"/>
    <w:qFormat/>
    <w:rsid w:val="002A77C7"/>
    <w:pPr>
      <w:ind w:left="720"/>
      <w:contextualSpacing/>
    </w:pPr>
  </w:style>
  <w:style w:type="table" w:styleId="TableGrid">
    <w:name w:val="Table Grid"/>
    <w:basedOn w:val="TableNormal"/>
    <w:uiPriority w:val="59"/>
    <w:rsid w:val="00E410E8"/>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ps.raigarh@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69A5-29E1-4E9D-BD6E-14468A12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cp:lastPrinted>2021-03-09T09:56:00Z</cp:lastPrinted>
  <dcterms:created xsi:type="dcterms:W3CDTF">2021-02-10T07:44:00Z</dcterms:created>
  <dcterms:modified xsi:type="dcterms:W3CDTF">2021-03-24T08:29:00Z</dcterms:modified>
</cp:coreProperties>
</file>